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0B4CB5A8">
                <wp:simplePos x="0" y="0"/>
                <wp:positionH relativeFrom="page">
                  <wp:posOffset>-552450</wp:posOffset>
                </wp:positionH>
                <wp:positionV relativeFrom="paragraph">
                  <wp:posOffset>292735</wp:posOffset>
                </wp:positionV>
                <wp:extent cx="8572500" cy="63837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638376"/>
                          <a:chOff x="-945" y="-424"/>
                          <a:chExt cx="13500" cy="1557"/>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945" y="-366"/>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DCC1" w14:textId="77777777" w:rsidR="005D192D" w:rsidRDefault="005D192D" w:rsidP="005D192D">
                              <w:pPr>
                                <w:spacing w:after="0" w:line="271" w:lineRule="auto"/>
                                <w:ind w:left="4948" w:right="212" w:hanging="4058"/>
                                <w:jc w:val="center"/>
                                <w:rPr>
                                  <w:rFonts w:ascii="Tahoma"/>
                                  <w:b/>
                                  <w:bCs/>
                                  <w:color w:val="17346F"/>
                                  <w:sz w:val="28"/>
                                </w:rPr>
                              </w:pPr>
                              <w:r w:rsidRPr="005D192D">
                                <w:rPr>
                                  <w:rFonts w:ascii="Tahoma"/>
                                  <w:b/>
                                  <w:bCs/>
                                  <w:color w:val="17346F"/>
                                  <w:sz w:val="28"/>
                                </w:rPr>
                                <w:t xml:space="preserve">Implementing and Operating Cisco Data Center Core Technologies </w:t>
                              </w:r>
                            </w:p>
                            <w:p w14:paraId="50DFAE57" w14:textId="71CD2463" w:rsidR="005D192D" w:rsidRPr="005D192D" w:rsidRDefault="005D192D" w:rsidP="005D192D">
                              <w:pPr>
                                <w:spacing w:after="0" w:line="271" w:lineRule="auto"/>
                                <w:ind w:left="4948" w:right="212" w:hanging="4058"/>
                                <w:jc w:val="center"/>
                                <w:rPr>
                                  <w:rFonts w:ascii="Tahoma"/>
                                  <w:b/>
                                  <w:bCs/>
                                  <w:color w:val="17346F"/>
                                  <w:sz w:val="28"/>
                                </w:rPr>
                              </w:pPr>
                              <w:r w:rsidRPr="005D192D">
                                <w:rPr>
                                  <w:rFonts w:ascii="Tahoma"/>
                                  <w:b/>
                                  <w:bCs/>
                                  <w:color w:val="17346F"/>
                                  <w:sz w:val="28"/>
                                </w:rPr>
                                <w:t>(DCCOR) V1.3</w:t>
                              </w:r>
                            </w:p>
                            <w:p w14:paraId="1637CA7A" w14:textId="39140A66" w:rsidR="005D625F" w:rsidRPr="006753D7" w:rsidRDefault="005D625F" w:rsidP="00825798">
                              <w:pPr>
                                <w:spacing w:after="0" w:line="271" w:lineRule="auto"/>
                                <w:ind w:left="4948" w:right="212" w:hanging="4058"/>
                                <w:jc w:val="center"/>
                                <w:rPr>
                                  <w:rFonts w:ascii="Tahoma"/>
                                  <w:b/>
                                  <w:bCs/>
                                  <w:color w:val="17346F"/>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43.5pt;margin-top:23.05pt;width:675pt;height:50.25pt;z-index:251659264;mso-position-horizontal-relative:page" coordorigin="-945,-424" coordsize="13500,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945;top:-366;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F9DCC1" w14:textId="77777777" w:rsidR="005D192D" w:rsidRDefault="005D192D" w:rsidP="005D192D">
                        <w:pPr>
                          <w:spacing w:after="0" w:line="271" w:lineRule="auto"/>
                          <w:ind w:left="4948" w:right="212" w:hanging="4058"/>
                          <w:jc w:val="center"/>
                          <w:rPr>
                            <w:rFonts w:ascii="Tahoma"/>
                            <w:b/>
                            <w:bCs/>
                            <w:color w:val="17346F"/>
                            <w:sz w:val="28"/>
                          </w:rPr>
                        </w:pPr>
                        <w:r w:rsidRPr="005D192D">
                          <w:rPr>
                            <w:rFonts w:ascii="Tahoma"/>
                            <w:b/>
                            <w:bCs/>
                            <w:color w:val="17346F"/>
                            <w:sz w:val="28"/>
                          </w:rPr>
                          <w:t xml:space="preserve">Implementing and Operating Cisco Data Center Core Technologies </w:t>
                        </w:r>
                      </w:p>
                      <w:p w14:paraId="50DFAE57" w14:textId="71CD2463" w:rsidR="005D192D" w:rsidRPr="005D192D" w:rsidRDefault="005D192D" w:rsidP="005D192D">
                        <w:pPr>
                          <w:spacing w:after="0" w:line="271" w:lineRule="auto"/>
                          <w:ind w:left="4948" w:right="212" w:hanging="4058"/>
                          <w:jc w:val="center"/>
                          <w:rPr>
                            <w:rFonts w:ascii="Tahoma"/>
                            <w:b/>
                            <w:bCs/>
                            <w:color w:val="17346F"/>
                            <w:sz w:val="28"/>
                          </w:rPr>
                        </w:pPr>
                        <w:r w:rsidRPr="005D192D">
                          <w:rPr>
                            <w:rFonts w:ascii="Tahoma"/>
                            <w:b/>
                            <w:bCs/>
                            <w:color w:val="17346F"/>
                            <w:sz w:val="28"/>
                          </w:rPr>
                          <w:t>(DCCOR) V1.3</w:t>
                        </w:r>
                      </w:p>
                      <w:p w14:paraId="1637CA7A" w14:textId="39140A66" w:rsidR="005D625F" w:rsidRPr="006753D7" w:rsidRDefault="005D625F" w:rsidP="00825798">
                        <w:pPr>
                          <w:spacing w:after="0" w:line="271" w:lineRule="auto"/>
                          <w:ind w:left="4948" w:right="212" w:hanging="4058"/>
                          <w:jc w:val="center"/>
                          <w:rPr>
                            <w:rFonts w:ascii="Tahoma"/>
                            <w:b/>
                            <w:bCs/>
                            <w:color w:val="17346F"/>
                            <w:sz w:val="28"/>
                          </w:rPr>
                        </w:pPr>
                      </w:p>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7716195E" w14:textId="77777777" w:rsidR="005D192D" w:rsidRPr="005D192D" w:rsidRDefault="005D192D" w:rsidP="005D192D">
      <w:pPr>
        <w:widowControl w:val="0"/>
        <w:jc w:val="both"/>
        <w:rPr>
          <w:rFonts w:ascii="Tahoma"/>
          <w:b/>
          <w:bCs/>
          <w:color w:val="17346F"/>
          <w:sz w:val="24"/>
          <w:szCs w:val="24"/>
        </w:rPr>
      </w:pPr>
      <w:r w:rsidRPr="005D192D">
        <w:rPr>
          <w:rFonts w:ascii="Tahoma"/>
          <w:b/>
          <w:bCs/>
          <w:color w:val="17346F"/>
          <w:sz w:val="24"/>
          <w:szCs w:val="24"/>
        </w:rPr>
        <w:t>Implementing and Operating Cisco Data Center Core Technologies (DCCOR) V1.3</w:t>
      </w:r>
    </w:p>
    <w:p w14:paraId="29785DC9" w14:textId="77777777" w:rsidR="005D192D" w:rsidRDefault="005D192D" w:rsidP="00825798">
      <w:pPr>
        <w:widowControl w:val="0"/>
        <w:jc w:val="both"/>
        <w:rPr>
          <w:rFonts w:ascii="Arial" w:hAnsi="Arial" w:cs="Arial"/>
          <w:szCs w:val="15"/>
        </w:rPr>
      </w:pPr>
      <w:r w:rsidRPr="005D192D">
        <w:rPr>
          <w:rFonts w:ascii="Arial" w:hAnsi="Arial" w:cs="Arial"/>
          <w:szCs w:val="15"/>
        </w:rPr>
        <w:t>The </w:t>
      </w:r>
      <w:r w:rsidRPr="005D192D">
        <w:rPr>
          <w:rFonts w:ascii="Arial" w:hAnsi="Arial" w:cs="Arial"/>
          <w:bCs/>
          <w:szCs w:val="15"/>
        </w:rPr>
        <w:t>Implementing and Operating Cisco Data Center Core Technologies (DCCOR)</w:t>
      </w:r>
      <w:r w:rsidRPr="005D192D">
        <w:rPr>
          <w:rFonts w:ascii="Arial" w:hAnsi="Arial" w:cs="Arial"/>
          <w:szCs w:val="15"/>
        </w:rPr>
        <w:t> training helps you prepare for the Cisco® CCNP® Data Center and CCIE® Data Center certifications for advanced-level data center roles. In this course, you will master the skills and technologies you need to implement data center compute, LAN and SAN infrastructure. You will also learn the essentials of automation and security in data centers. You will gain hands-on experience deploying, securing, operating, and maintaining Cisco data center infrastructure including: Cisco MDS Switches and Cisco Nexus Switches; Cisco Unified Computing System™ (Cisco UCS®) B-Series Blade Servers, and Cisco UCS C-Series Rack Servers. This course also earns you 64 Continuing Education (CE) credits towards recertification.</w:t>
      </w:r>
    </w:p>
    <w:p w14:paraId="6D78BCEB" w14:textId="08E08C70" w:rsidR="00A33707" w:rsidRDefault="00A33707" w:rsidP="00825798">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70024772" w14:textId="77777777" w:rsidR="005D192D" w:rsidRPr="005D192D" w:rsidRDefault="005D192D" w:rsidP="00E14C79">
      <w:pPr>
        <w:widowControl w:val="0"/>
        <w:numPr>
          <w:ilvl w:val="0"/>
          <w:numId w:val="2"/>
        </w:numPr>
        <w:tabs>
          <w:tab w:val="clear" w:pos="360"/>
          <w:tab w:val="num" w:pos="720"/>
        </w:tabs>
        <w:spacing w:after="0" w:line="240" w:lineRule="auto"/>
        <w:jc w:val="both"/>
        <w:rPr>
          <w:rFonts w:ascii="Arial" w:hAnsi="Arial" w:cs="Arial"/>
          <w:szCs w:val="15"/>
        </w:rPr>
      </w:pPr>
      <w:r w:rsidRPr="005D192D">
        <w:rPr>
          <w:rFonts w:ascii="Arial" w:hAnsi="Arial" w:cs="Arial"/>
          <w:szCs w:val="15"/>
        </w:rPr>
        <w:t>Gain experience implementing, securing and automating network, compute, and storage infrastructure</w:t>
      </w:r>
    </w:p>
    <w:p w14:paraId="227BD455" w14:textId="77777777" w:rsidR="005D192D" w:rsidRPr="005D192D" w:rsidRDefault="005D192D" w:rsidP="00E14C79">
      <w:pPr>
        <w:widowControl w:val="0"/>
        <w:numPr>
          <w:ilvl w:val="0"/>
          <w:numId w:val="2"/>
        </w:numPr>
        <w:tabs>
          <w:tab w:val="clear" w:pos="360"/>
          <w:tab w:val="num" w:pos="720"/>
        </w:tabs>
        <w:spacing w:after="0" w:line="240" w:lineRule="auto"/>
        <w:jc w:val="both"/>
        <w:rPr>
          <w:rFonts w:ascii="Arial" w:hAnsi="Arial" w:cs="Arial"/>
          <w:szCs w:val="15"/>
        </w:rPr>
      </w:pPr>
      <w:r w:rsidRPr="005D192D">
        <w:rPr>
          <w:rFonts w:ascii="Arial" w:hAnsi="Arial" w:cs="Arial"/>
          <w:szCs w:val="15"/>
        </w:rPr>
        <w:t>Gain knowledge and skills through Cisco’s unique combination of lessons and hands-on practice using enterprise-grade Cisco learning technologies, data center equipment, and software</w:t>
      </w:r>
    </w:p>
    <w:p w14:paraId="038D745C" w14:textId="77777777" w:rsidR="005D192D" w:rsidRPr="005D192D" w:rsidRDefault="005D192D" w:rsidP="00E14C79">
      <w:pPr>
        <w:widowControl w:val="0"/>
        <w:numPr>
          <w:ilvl w:val="0"/>
          <w:numId w:val="2"/>
        </w:numPr>
        <w:tabs>
          <w:tab w:val="clear" w:pos="360"/>
          <w:tab w:val="num" w:pos="720"/>
        </w:tabs>
        <w:spacing w:after="0" w:line="240" w:lineRule="auto"/>
        <w:jc w:val="both"/>
        <w:rPr>
          <w:rFonts w:ascii="Arial" w:hAnsi="Arial" w:cs="Arial"/>
          <w:szCs w:val="15"/>
        </w:rPr>
      </w:pPr>
      <w:r w:rsidRPr="005D192D">
        <w:rPr>
          <w:rFonts w:ascii="Arial" w:hAnsi="Arial" w:cs="Arial"/>
          <w:szCs w:val="15"/>
        </w:rPr>
        <w:t>Qualify for professional and expert-level job roles in the high-demand area of enterprise-class data center environments</w:t>
      </w:r>
    </w:p>
    <w:p w14:paraId="64B598BB" w14:textId="77777777" w:rsidR="005D192D" w:rsidRPr="005D192D" w:rsidRDefault="005D192D" w:rsidP="00E14C79">
      <w:pPr>
        <w:widowControl w:val="0"/>
        <w:numPr>
          <w:ilvl w:val="0"/>
          <w:numId w:val="2"/>
        </w:numPr>
        <w:tabs>
          <w:tab w:val="clear" w:pos="360"/>
          <w:tab w:val="num" w:pos="720"/>
        </w:tabs>
        <w:spacing w:after="0" w:line="240" w:lineRule="auto"/>
        <w:jc w:val="both"/>
        <w:rPr>
          <w:rFonts w:ascii="Arial" w:hAnsi="Arial" w:cs="Arial"/>
          <w:szCs w:val="15"/>
        </w:rPr>
      </w:pPr>
      <w:r w:rsidRPr="005D192D">
        <w:rPr>
          <w:rFonts w:ascii="Arial" w:hAnsi="Arial" w:cs="Arial"/>
          <w:szCs w:val="15"/>
        </w:rPr>
        <w:t>Earn 64 CE credits toward recertification</w:t>
      </w:r>
    </w:p>
    <w:p w14:paraId="63674D01" w14:textId="5CF01B4F" w:rsidR="00A33707" w:rsidRDefault="00A33707" w:rsidP="00A33707">
      <w:pPr>
        <w:widowControl w:val="0"/>
        <w:spacing w:after="0" w:line="240" w:lineRule="auto"/>
        <w:ind w:left="360"/>
        <w:jc w:val="both"/>
        <w:rPr>
          <w:rFonts w:ascii="Arial" w:hAnsi="Arial" w:cs="Arial"/>
          <w:szCs w:val="15"/>
        </w:rPr>
      </w:pP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E14C79">
      <w:pPr>
        <w:numPr>
          <w:ilvl w:val="0"/>
          <w:numId w:val="1"/>
        </w:numPr>
        <w:spacing w:before="100" w:beforeAutospacing="1" w:after="100" w:afterAutospacing="1" w:line="240" w:lineRule="auto"/>
        <w:rPr>
          <w:rFonts w:ascii="Arial" w:hAnsi="Arial" w:cs="Arial"/>
        </w:rPr>
      </w:pPr>
      <w:r w:rsidRPr="000C1B2F">
        <w:rPr>
          <w:rFonts w:ascii="Arial" w:hAnsi="Arial" w:cs="Arial"/>
        </w:rPr>
        <w:t>Our Instructors are in the top 10% rated by Cisco</w:t>
      </w:r>
    </w:p>
    <w:p w14:paraId="5D630240" w14:textId="42169153" w:rsidR="00A33707" w:rsidRPr="000C1B2F" w:rsidRDefault="00A33707" w:rsidP="00E14C79">
      <w:pPr>
        <w:numPr>
          <w:ilvl w:val="0"/>
          <w:numId w:val="1"/>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54957552" w:rsidR="00825798" w:rsidRPr="005D192D" w:rsidRDefault="00A33707" w:rsidP="00E14C79">
      <w:pPr>
        <w:numPr>
          <w:ilvl w:val="0"/>
          <w:numId w:val="1"/>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460ED83D"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5D192D">
                              <w:rPr>
                                <w:rFonts w:ascii="Arial" w:hAnsi="Arial" w:cs="Arial"/>
                                <w:sz w:val="16"/>
                                <w:szCs w:val="15"/>
                              </w:rPr>
                              <w:t>5</w:t>
                            </w:r>
                            <w:r>
                              <w:rPr>
                                <w:rFonts w:ascii="Arial" w:hAnsi="Arial" w:cs="Arial"/>
                                <w:sz w:val="16"/>
                                <w:szCs w:val="15"/>
                              </w:rPr>
                              <w:t>95.00 or 4</w:t>
                            </w:r>
                            <w:r w:rsidR="005D192D">
                              <w:rPr>
                                <w:rFonts w:ascii="Arial" w:hAnsi="Arial" w:cs="Arial"/>
                                <w:sz w:val="16"/>
                                <w:szCs w:val="15"/>
                              </w:rPr>
                              <w:t>6</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460ED83D"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5D192D">
                        <w:rPr>
                          <w:rFonts w:ascii="Arial" w:hAnsi="Arial" w:cs="Arial"/>
                          <w:sz w:val="16"/>
                          <w:szCs w:val="15"/>
                        </w:rPr>
                        <w:t>5</w:t>
                      </w:r>
                      <w:r>
                        <w:rPr>
                          <w:rFonts w:ascii="Arial" w:hAnsi="Arial" w:cs="Arial"/>
                          <w:sz w:val="16"/>
                          <w:szCs w:val="15"/>
                        </w:rPr>
                        <w:t>95.00 or 4</w:t>
                      </w:r>
                      <w:r w:rsidR="005D192D">
                        <w:rPr>
                          <w:rFonts w:ascii="Arial" w:hAnsi="Arial" w:cs="Arial"/>
                          <w:sz w:val="16"/>
                          <w:szCs w:val="15"/>
                        </w:rPr>
                        <w:t>6</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78BAAC85"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Network Designers</w:t>
      </w:r>
    </w:p>
    <w:p w14:paraId="2C796700"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Server Administrators</w:t>
      </w:r>
    </w:p>
    <w:p w14:paraId="48712811"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Network Administrators</w:t>
      </w:r>
    </w:p>
    <w:p w14:paraId="381AEF70"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Systems Engineers</w:t>
      </w:r>
    </w:p>
    <w:p w14:paraId="7C607EAA"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Technical Solutions Architects</w:t>
      </w:r>
    </w:p>
    <w:p w14:paraId="1CE83DF1"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Cisco Integrators and Partners</w:t>
      </w:r>
    </w:p>
    <w:p w14:paraId="149CF589"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Network Engineers</w:t>
      </w:r>
    </w:p>
    <w:p w14:paraId="648437F9"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Data Center Engineers</w:t>
      </w:r>
    </w:p>
    <w:p w14:paraId="3F6435EE"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Consulting Systems Engineers</w:t>
      </w:r>
    </w:p>
    <w:p w14:paraId="0275C993"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Field Engineers</w:t>
      </w:r>
    </w:p>
    <w:p w14:paraId="7BC2C545" w14:textId="77777777" w:rsidR="005D192D" w:rsidRPr="005D192D" w:rsidRDefault="005D192D" w:rsidP="00E14C79">
      <w:pPr>
        <w:widowControl w:val="0"/>
        <w:numPr>
          <w:ilvl w:val="0"/>
          <w:numId w:val="3"/>
        </w:numPr>
        <w:tabs>
          <w:tab w:val="clear" w:pos="360"/>
          <w:tab w:val="num" w:pos="720"/>
        </w:tabs>
        <w:spacing w:after="0" w:line="240" w:lineRule="auto"/>
        <w:rPr>
          <w:rFonts w:ascii="Arial" w:hAnsi="Arial" w:cs="Arial"/>
        </w:rPr>
      </w:pPr>
      <w:r w:rsidRPr="005D192D">
        <w:rPr>
          <w:rFonts w:ascii="Arial" w:hAnsi="Arial" w:cs="Arial"/>
        </w:rPr>
        <w:t>Network Managers</w:t>
      </w:r>
    </w:p>
    <w:p w14:paraId="2800B962" w14:textId="77777777" w:rsidR="00DC1D02" w:rsidRDefault="00DC1D02" w:rsidP="005D625F">
      <w:pPr>
        <w:widowControl w:val="0"/>
        <w:spacing w:after="0" w:line="240" w:lineRule="auto"/>
        <w:rPr>
          <w:rFonts w:ascii="Arial" w:hAnsi="Arial" w:cs="Arial"/>
        </w:rPr>
      </w:pPr>
    </w:p>
    <w:p w14:paraId="05043737" w14:textId="221F5B5D" w:rsidR="00B864C3" w:rsidRPr="00A8336C" w:rsidRDefault="00B864C3" w:rsidP="005D625F">
      <w:pPr>
        <w:widowControl w:val="0"/>
        <w:spacing w:after="0" w:line="240" w:lineRule="auto"/>
        <w:rPr>
          <w:rFonts w:ascii="Arial" w:hAnsi="Arial" w:cs="Arial"/>
          <w:b/>
          <w:bCs/>
        </w:rPr>
      </w:pPr>
      <w:r w:rsidRPr="00A8336C">
        <w:rPr>
          <w:rFonts w:ascii="Arial" w:hAnsi="Arial" w:cs="Arial"/>
          <w:b/>
          <w:bCs/>
        </w:rPr>
        <w:lastRenderedPageBreak/>
        <w:t>OUTLINE</w:t>
      </w:r>
    </w:p>
    <w:p w14:paraId="5D55F017" w14:textId="77777777" w:rsidR="00B864C3" w:rsidRPr="00A8336C" w:rsidRDefault="00B864C3" w:rsidP="005D625F">
      <w:pPr>
        <w:widowControl w:val="0"/>
        <w:spacing w:after="0" w:line="240" w:lineRule="auto"/>
        <w:rPr>
          <w:rFonts w:ascii="Arial" w:hAnsi="Arial" w:cs="Arial"/>
          <w:b/>
          <w:bCs/>
        </w:rPr>
      </w:pPr>
    </w:p>
    <w:p w14:paraId="49347427" w14:textId="77777777" w:rsidR="005D192D" w:rsidRPr="00A8336C" w:rsidRDefault="005D192D" w:rsidP="005D192D">
      <w:pPr>
        <w:spacing w:after="0"/>
        <w:rPr>
          <w:rFonts w:ascii="Arial" w:hAnsi="Arial" w:cs="Arial"/>
          <w:b/>
          <w:bCs/>
        </w:rPr>
      </w:pPr>
      <w:r w:rsidRPr="00A8336C">
        <w:rPr>
          <w:rFonts w:ascii="Arial" w:hAnsi="Arial" w:cs="Arial"/>
          <w:b/>
          <w:bCs/>
        </w:rPr>
        <w:t>Module 1: Implementing Data Center Switching Protocols*</w:t>
      </w:r>
    </w:p>
    <w:p w14:paraId="7C58D062" w14:textId="77777777" w:rsidR="005D192D" w:rsidRPr="00A8336C" w:rsidRDefault="005D192D" w:rsidP="00E14C79">
      <w:pPr>
        <w:numPr>
          <w:ilvl w:val="0"/>
          <w:numId w:val="4"/>
        </w:numPr>
        <w:spacing w:after="0"/>
        <w:rPr>
          <w:rFonts w:ascii="Arial" w:hAnsi="Arial" w:cs="Arial"/>
          <w:bCs/>
        </w:rPr>
      </w:pPr>
      <w:r w:rsidRPr="00A8336C">
        <w:rPr>
          <w:rFonts w:ascii="Arial" w:hAnsi="Arial" w:cs="Arial"/>
          <w:bCs/>
        </w:rPr>
        <w:t>Spanning Tree Protocol</w:t>
      </w:r>
    </w:p>
    <w:p w14:paraId="763F4618" w14:textId="334DDBCF" w:rsidR="005D192D" w:rsidRPr="00A8336C" w:rsidRDefault="005D192D" w:rsidP="00E14C79">
      <w:pPr>
        <w:numPr>
          <w:ilvl w:val="0"/>
          <w:numId w:val="4"/>
        </w:numPr>
        <w:spacing w:after="0"/>
        <w:rPr>
          <w:rFonts w:ascii="Arial" w:hAnsi="Arial" w:cs="Arial"/>
          <w:bCs/>
        </w:rPr>
      </w:pPr>
      <w:r w:rsidRPr="00A8336C">
        <w:rPr>
          <w:rFonts w:ascii="Arial" w:hAnsi="Arial" w:cs="Arial"/>
          <w:bCs/>
        </w:rPr>
        <w:t>Port Channels Overview</w:t>
      </w:r>
    </w:p>
    <w:p w14:paraId="4CF66AE4" w14:textId="77777777" w:rsidR="00DC1D02" w:rsidRPr="00A8336C" w:rsidRDefault="00DC1D02" w:rsidP="00DC1D02">
      <w:pPr>
        <w:spacing w:after="0"/>
        <w:ind w:left="720"/>
        <w:rPr>
          <w:rFonts w:ascii="Arial" w:hAnsi="Arial" w:cs="Arial"/>
          <w:bCs/>
        </w:rPr>
      </w:pPr>
    </w:p>
    <w:p w14:paraId="747108B7" w14:textId="77777777" w:rsidR="005D192D" w:rsidRPr="00A8336C" w:rsidRDefault="005D192D" w:rsidP="005D192D">
      <w:pPr>
        <w:spacing w:after="0"/>
        <w:rPr>
          <w:rFonts w:ascii="Arial" w:hAnsi="Arial" w:cs="Arial"/>
          <w:b/>
          <w:bCs/>
        </w:rPr>
      </w:pPr>
      <w:r w:rsidRPr="00A8336C">
        <w:rPr>
          <w:rFonts w:ascii="Arial" w:hAnsi="Arial" w:cs="Arial"/>
          <w:b/>
          <w:bCs/>
        </w:rPr>
        <w:t>Module 2: Implementing First-Hop Redundancy Protocols*</w:t>
      </w:r>
    </w:p>
    <w:p w14:paraId="2F685A61" w14:textId="77777777" w:rsidR="005D192D" w:rsidRPr="00A8336C" w:rsidRDefault="005D192D" w:rsidP="00E14C79">
      <w:pPr>
        <w:numPr>
          <w:ilvl w:val="0"/>
          <w:numId w:val="5"/>
        </w:numPr>
        <w:spacing w:after="0"/>
        <w:rPr>
          <w:rFonts w:ascii="Arial" w:hAnsi="Arial" w:cs="Arial"/>
          <w:bCs/>
        </w:rPr>
      </w:pPr>
      <w:r w:rsidRPr="00A8336C">
        <w:rPr>
          <w:rFonts w:ascii="Arial" w:hAnsi="Arial" w:cs="Arial"/>
          <w:bCs/>
        </w:rPr>
        <w:t>Hot Standby Router Protocol (HSRP) Overview</w:t>
      </w:r>
    </w:p>
    <w:p w14:paraId="5160057E" w14:textId="246F8CBD" w:rsidR="005D192D" w:rsidRPr="00A8336C" w:rsidRDefault="005D192D" w:rsidP="00E14C79">
      <w:pPr>
        <w:numPr>
          <w:ilvl w:val="0"/>
          <w:numId w:val="5"/>
        </w:numPr>
        <w:spacing w:after="0"/>
        <w:rPr>
          <w:rFonts w:ascii="Arial" w:hAnsi="Arial" w:cs="Arial"/>
          <w:bCs/>
        </w:rPr>
      </w:pPr>
      <w:r w:rsidRPr="00A8336C">
        <w:rPr>
          <w:rFonts w:ascii="Arial" w:hAnsi="Arial" w:cs="Arial"/>
          <w:bCs/>
        </w:rPr>
        <w:t>Virtual Router Redundancy Protocol (VRRP) Overview</w:t>
      </w:r>
    </w:p>
    <w:p w14:paraId="6676F551" w14:textId="77777777" w:rsidR="00DC1D02" w:rsidRPr="00A8336C" w:rsidRDefault="00DC1D02" w:rsidP="00DC1D02">
      <w:pPr>
        <w:spacing w:after="0"/>
        <w:ind w:left="720"/>
        <w:rPr>
          <w:rFonts w:ascii="Arial" w:hAnsi="Arial" w:cs="Arial"/>
          <w:bCs/>
        </w:rPr>
      </w:pPr>
    </w:p>
    <w:p w14:paraId="6BBF8CD6" w14:textId="77777777" w:rsidR="005D192D" w:rsidRPr="00A8336C" w:rsidRDefault="005D192D" w:rsidP="00DC1D02">
      <w:pPr>
        <w:spacing w:after="0"/>
        <w:rPr>
          <w:rFonts w:ascii="Arial" w:hAnsi="Arial" w:cs="Arial"/>
          <w:b/>
          <w:bCs/>
        </w:rPr>
      </w:pPr>
      <w:r w:rsidRPr="00A8336C">
        <w:rPr>
          <w:rFonts w:ascii="Arial" w:hAnsi="Arial" w:cs="Arial"/>
          <w:b/>
          <w:bCs/>
        </w:rPr>
        <w:t>Module 3: Implementing Routing in Data Center*</w:t>
      </w:r>
    </w:p>
    <w:p w14:paraId="2E8AD452" w14:textId="77777777" w:rsidR="005D192D" w:rsidRPr="00A8336C" w:rsidRDefault="005D192D" w:rsidP="00E14C79">
      <w:pPr>
        <w:numPr>
          <w:ilvl w:val="0"/>
          <w:numId w:val="6"/>
        </w:numPr>
        <w:spacing w:after="0"/>
        <w:rPr>
          <w:rFonts w:ascii="Arial" w:hAnsi="Arial" w:cs="Arial"/>
          <w:bCs/>
        </w:rPr>
      </w:pPr>
      <w:r w:rsidRPr="00A8336C">
        <w:rPr>
          <w:rFonts w:ascii="Arial" w:hAnsi="Arial" w:cs="Arial"/>
          <w:bCs/>
        </w:rPr>
        <w:t>Open Shortest Path First (OSPF) v2 and Open Settlement Protocol (OSP) v3</w:t>
      </w:r>
    </w:p>
    <w:p w14:paraId="1F001AE5" w14:textId="7CAE0947" w:rsidR="005D192D" w:rsidRPr="00A8336C" w:rsidRDefault="005D192D" w:rsidP="00E14C79">
      <w:pPr>
        <w:numPr>
          <w:ilvl w:val="0"/>
          <w:numId w:val="6"/>
        </w:numPr>
        <w:spacing w:after="0"/>
        <w:rPr>
          <w:rFonts w:ascii="Arial" w:hAnsi="Arial" w:cs="Arial"/>
          <w:bCs/>
        </w:rPr>
      </w:pPr>
      <w:r w:rsidRPr="00A8336C">
        <w:rPr>
          <w:rFonts w:ascii="Arial" w:hAnsi="Arial" w:cs="Arial"/>
          <w:bCs/>
        </w:rPr>
        <w:t>Border Gateway Protocol</w:t>
      </w:r>
    </w:p>
    <w:p w14:paraId="3BA6D55D" w14:textId="77777777" w:rsidR="00DC1D02" w:rsidRPr="00A8336C" w:rsidRDefault="00DC1D02" w:rsidP="00DC1D02">
      <w:pPr>
        <w:spacing w:after="0"/>
        <w:ind w:left="720"/>
        <w:rPr>
          <w:rFonts w:ascii="Arial" w:hAnsi="Arial" w:cs="Arial"/>
          <w:bCs/>
        </w:rPr>
      </w:pPr>
    </w:p>
    <w:p w14:paraId="593CF521" w14:textId="4593D443" w:rsidR="00DC1D02" w:rsidRPr="00A8336C" w:rsidRDefault="00DC1D02" w:rsidP="00DC1D02">
      <w:pPr>
        <w:spacing w:after="0"/>
        <w:rPr>
          <w:rFonts w:ascii="Arial" w:hAnsi="Arial" w:cs="Arial"/>
          <w:b/>
          <w:bCs/>
        </w:rPr>
      </w:pPr>
      <w:r w:rsidRPr="00A8336C">
        <w:rPr>
          <w:rFonts w:ascii="Arial" w:hAnsi="Arial" w:cs="Arial"/>
          <w:b/>
          <w:bCs/>
        </w:rPr>
        <w:t>Module 4: Implementing Multicast in Data Center*</w:t>
      </w:r>
    </w:p>
    <w:p w14:paraId="1294DFB6" w14:textId="77777777" w:rsidR="00DC1D02" w:rsidRPr="00A8336C" w:rsidRDefault="00DC1D02" w:rsidP="00E14C79">
      <w:pPr>
        <w:numPr>
          <w:ilvl w:val="0"/>
          <w:numId w:val="7"/>
        </w:numPr>
        <w:spacing w:after="0"/>
        <w:rPr>
          <w:rFonts w:ascii="Arial" w:hAnsi="Arial" w:cs="Arial"/>
          <w:bCs/>
        </w:rPr>
      </w:pPr>
      <w:r w:rsidRPr="00A8336C">
        <w:rPr>
          <w:rFonts w:ascii="Arial" w:hAnsi="Arial" w:cs="Arial"/>
          <w:bCs/>
        </w:rPr>
        <w:t>IP Multicast in Data Center Networks</w:t>
      </w:r>
    </w:p>
    <w:p w14:paraId="15298747" w14:textId="5B19409B" w:rsidR="005D192D" w:rsidRPr="00A8336C" w:rsidRDefault="00DC1D02" w:rsidP="00E14C79">
      <w:pPr>
        <w:numPr>
          <w:ilvl w:val="0"/>
          <w:numId w:val="7"/>
        </w:numPr>
        <w:spacing w:after="0"/>
        <w:rPr>
          <w:rFonts w:ascii="Arial" w:hAnsi="Arial" w:cs="Arial"/>
          <w:bCs/>
        </w:rPr>
      </w:pPr>
      <w:r w:rsidRPr="00A8336C">
        <w:rPr>
          <w:rFonts w:ascii="Arial" w:hAnsi="Arial" w:cs="Arial"/>
          <w:bCs/>
        </w:rPr>
        <w:t>Internet Group Management Protocol (IGMP) and Multicast Listener Discovery (MLD</w:t>
      </w:r>
      <w:r w:rsidRPr="00A8336C">
        <w:rPr>
          <w:rFonts w:ascii="Arial" w:hAnsi="Arial" w:cs="Arial"/>
          <w:bCs/>
        </w:rPr>
        <w:t>)</w:t>
      </w:r>
    </w:p>
    <w:p w14:paraId="72D05558" w14:textId="77777777" w:rsidR="00DC1D02" w:rsidRPr="00A8336C" w:rsidRDefault="00DC1D02" w:rsidP="00DC1D02">
      <w:pPr>
        <w:spacing w:after="0"/>
        <w:ind w:left="720"/>
        <w:rPr>
          <w:rFonts w:ascii="Arial" w:hAnsi="Arial" w:cs="Arial"/>
          <w:bCs/>
        </w:rPr>
      </w:pPr>
    </w:p>
    <w:p w14:paraId="75376B68" w14:textId="77777777" w:rsidR="005D192D" w:rsidRPr="00A8336C" w:rsidRDefault="005D192D" w:rsidP="00DC1D02">
      <w:pPr>
        <w:spacing w:after="0"/>
        <w:rPr>
          <w:rFonts w:ascii="Arial" w:hAnsi="Arial" w:cs="Arial"/>
          <w:b/>
          <w:bCs/>
        </w:rPr>
      </w:pPr>
      <w:r w:rsidRPr="00A8336C">
        <w:rPr>
          <w:rFonts w:ascii="Arial" w:hAnsi="Arial" w:cs="Arial"/>
          <w:b/>
          <w:bCs/>
        </w:rPr>
        <w:t>Module 5: Implementing Data Center Overlay Protocols</w:t>
      </w:r>
    </w:p>
    <w:p w14:paraId="6A2072F5" w14:textId="77777777" w:rsidR="005D192D" w:rsidRPr="00A8336C" w:rsidRDefault="005D192D" w:rsidP="00E14C79">
      <w:pPr>
        <w:numPr>
          <w:ilvl w:val="0"/>
          <w:numId w:val="8"/>
        </w:numPr>
        <w:spacing w:after="0"/>
        <w:rPr>
          <w:rFonts w:ascii="Arial" w:hAnsi="Arial" w:cs="Arial"/>
          <w:bCs/>
        </w:rPr>
      </w:pPr>
      <w:r w:rsidRPr="00A8336C">
        <w:rPr>
          <w:rFonts w:ascii="Arial" w:hAnsi="Arial" w:cs="Arial"/>
          <w:bCs/>
        </w:rPr>
        <w:t>Cisco Overlay Transport Virtualization</w:t>
      </w:r>
    </w:p>
    <w:p w14:paraId="79E71CB5" w14:textId="3D670568" w:rsidR="005D192D" w:rsidRPr="00A8336C" w:rsidRDefault="005D192D" w:rsidP="00E14C79">
      <w:pPr>
        <w:numPr>
          <w:ilvl w:val="0"/>
          <w:numId w:val="8"/>
        </w:numPr>
        <w:spacing w:after="0"/>
        <w:rPr>
          <w:rFonts w:ascii="Arial" w:hAnsi="Arial" w:cs="Arial"/>
          <w:bCs/>
        </w:rPr>
      </w:pPr>
      <w:r w:rsidRPr="00A8336C">
        <w:rPr>
          <w:rFonts w:ascii="Arial" w:hAnsi="Arial" w:cs="Arial"/>
          <w:bCs/>
        </w:rPr>
        <w:t>Virtual Extensible LAN</w:t>
      </w:r>
    </w:p>
    <w:p w14:paraId="34474B1C" w14:textId="77777777" w:rsidR="00DC1D02" w:rsidRPr="00A8336C" w:rsidRDefault="00DC1D02" w:rsidP="00DC1D02">
      <w:pPr>
        <w:spacing w:after="0"/>
        <w:ind w:left="720"/>
        <w:rPr>
          <w:rFonts w:ascii="Arial" w:hAnsi="Arial" w:cs="Arial"/>
          <w:bCs/>
        </w:rPr>
      </w:pPr>
    </w:p>
    <w:p w14:paraId="324547B0" w14:textId="77777777" w:rsidR="005D192D" w:rsidRPr="00A8336C" w:rsidRDefault="005D192D" w:rsidP="00DC1D02">
      <w:pPr>
        <w:spacing w:after="0"/>
        <w:rPr>
          <w:rFonts w:ascii="Arial" w:hAnsi="Arial" w:cs="Arial"/>
          <w:b/>
          <w:bCs/>
        </w:rPr>
      </w:pPr>
      <w:r w:rsidRPr="00A8336C">
        <w:rPr>
          <w:rFonts w:ascii="Arial" w:hAnsi="Arial" w:cs="Arial"/>
          <w:b/>
          <w:bCs/>
        </w:rPr>
        <w:t>Module 6: Implementing Network Infrastructure Security*</w:t>
      </w:r>
    </w:p>
    <w:p w14:paraId="26DBEF33" w14:textId="77777777" w:rsidR="005D192D" w:rsidRPr="00A8336C" w:rsidRDefault="005D192D" w:rsidP="00E14C79">
      <w:pPr>
        <w:numPr>
          <w:ilvl w:val="0"/>
          <w:numId w:val="9"/>
        </w:numPr>
        <w:spacing w:after="0"/>
        <w:rPr>
          <w:rFonts w:ascii="Arial" w:hAnsi="Arial" w:cs="Arial"/>
          <w:bCs/>
        </w:rPr>
      </w:pPr>
      <w:r w:rsidRPr="00A8336C">
        <w:rPr>
          <w:rFonts w:ascii="Arial" w:hAnsi="Arial" w:cs="Arial"/>
          <w:bCs/>
        </w:rPr>
        <w:t>User Accounts and Role Based Access Control (RBAC)</w:t>
      </w:r>
    </w:p>
    <w:p w14:paraId="5E743D36" w14:textId="2E195354" w:rsidR="005D192D" w:rsidRPr="00A8336C" w:rsidRDefault="005D192D" w:rsidP="00E14C79">
      <w:pPr>
        <w:numPr>
          <w:ilvl w:val="0"/>
          <w:numId w:val="9"/>
        </w:numPr>
        <w:spacing w:after="0"/>
        <w:rPr>
          <w:rFonts w:ascii="Arial" w:hAnsi="Arial" w:cs="Arial"/>
          <w:b/>
          <w:bCs/>
        </w:rPr>
      </w:pPr>
      <w:r w:rsidRPr="00A8336C">
        <w:rPr>
          <w:rFonts w:ascii="Arial" w:hAnsi="Arial" w:cs="Arial"/>
          <w:bCs/>
        </w:rPr>
        <w:t>Authentication, Authorization, and Accounting (AAA) and SSH on Cisco NX-OS</w:t>
      </w:r>
    </w:p>
    <w:p w14:paraId="1C9E9569" w14:textId="77777777" w:rsidR="00DC1D02" w:rsidRPr="00A8336C" w:rsidRDefault="00DC1D02" w:rsidP="00DC1D02">
      <w:pPr>
        <w:spacing w:after="0"/>
        <w:ind w:left="720"/>
        <w:rPr>
          <w:rFonts w:ascii="Arial" w:hAnsi="Arial" w:cs="Arial"/>
          <w:b/>
          <w:bCs/>
        </w:rPr>
      </w:pPr>
    </w:p>
    <w:p w14:paraId="2C5D179C" w14:textId="77777777" w:rsidR="005D192D" w:rsidRPr="00A8336C" w:rsidRDefault="005D192D" w:rsidP="00DC1D02">
      <w:pPr>
        <w:spacing w:after="0"/>
        <w:rPr>
          <w:rFonts w:ascii="Arial" w:hAnsi="Arial" w:cs="Arial"/>
          <w:b/>
          <w:bCs/>
        </w:rPr>
      </w:pPr>
      <w:r w:rsidRPr="00A8336C">
        <w:rPr>
          <w:rFonts w:ascii="Arial" w:hAnsi="Arial" w:cs="Arial"/>
          <w:b/>
          <w:bCs/>
        </w:rPr>
        <w:t>Module 7: Describing Cisco Application-Centric Infrastructure</w:t>
      </w:r>
    </w:p>
    <w:p w14:paraId="0A5F9118" w14:textId="77777777" w:rsidR="005D192D" w:rsidRPr="00A8336C" w:rsidRDefault="005D192D" w:rsidP="00E14C79">
      <w:pPr>
        <w:numPr>
          <w:ilvl w:val="0"/>
          <w:numId w:val="10"/>
        </w:numPr>
        <w:spacing w:after="0"/>
        <w:rPr>
          <w:rFonts w:ascii="Arial" w:hAnsi="Arial" w:cs="Arial"/>
          <w:bCs/>
        </w:rPr>
      </w:pPr>
      <w:r w:rsidRPr="00A8336C">
        <w:rPr>
          <w:rFonts w:ascii="Arial" w:hAnsi="Arial" w:cs="Arial"/>
          <w:bCs/>
        </w:rPr>
        <w:t>Cisco ACI Overview, Initialization, and Discovery</w:t>
      </w:r>
    </w:p>
    <w:p w14:paraId="0F4DFBE5" w14:textId="0AD69319" w:rsidR="005D192D" w:rsidRPr="00A8336C" w:rsidRDefault="005D192D" w:rsidP="00E14C79">
      <w:pPr>
        <w:numPr>
          <w:ilvl w:val="0"/>
          <w:numId w:val="10"/>
        </w:numPr>
        <w:spacing w:after="0"/>
        <w:rPr>
          <w:rFonts w:ascii="Arial" w:hAnsi="Arial" w:cs="Arial"/>
          <w:b/>
          <w:bCs/>
        </w:rPr>
      </w:pPr>
      <w:r w:rsidRPr="00A8336C">
        <w:rPr>
          <w:rFonts w:ascii="Arial" w:hAnsi="Arial" w:cs="Arial"/>
          <w:bCs/>
        </w:rPr>
        <w:t>Cisco ACI Management</w:t>
      </w:r>
    </w:p>
    <w:p w14:paraId="64D5D12A" w14:textId="77777777" w:rsidR="00DC1D02" w:rsidRPr="00A8336C" w:rsidRDefault="00DC1D02" w:rsidP="00DC1D02">
      <w:pPr>
        <w:spacing w:after="0"/>
        <w:ind w:left="720"/>
        <w:rPr>
          <w:rFonts w:ascii="Arial" w:hAnsi="Arial" w:cs="Arial"/>
          <w:b/>
          <w:bCs/>
        </w:rPr>
      </w:pPr>
    </w:p>
    <w:p w14:paraId="3DC5402E" w14:textId="77777777" w:rsidR="005D192D" w:rsidRPr="00A8336C" w:rsidRDefault="005D192D" w:rsidP="00DC1D02">
      <w:pPr>
        <w:spacing w:after="0"/>
        <w:rPr>
          <w:rFonts w:ascii="Arial" w:hAnsi="Arial" w:cs="Arial"/>
          <w:b/>
          <w:bCs/>
        </w:rPr>
      </w:pPr>
      <w:r w:rsidRPr="00A8336C">
        <w:rPr>
          <w:rFonts w:ascii="Arial" w:hAnsi="Arial" w:cs="Arial"/>
          <w:b/>
          <w:bCs/>
        </w:rPr>
        <w:t>Module 8: Describing Cisco ACI Building Blocks and VMM Domain Integration</w:t>
      </w:r>
    </w:p>
    <w:p w14:paraId="533C0332" w14:textId="77777777" w:rsidR="005D192D" w:rsidRPr="00A8336C" w:rsidRDefault="005D192D" w:rsidP="00E14C79">
      <w:pPr>
        <w:numPr>
          <w:ilvl w:val="0"/>
          <w:numId w:val="11"/>
        </w:numPr>
        <w:spacing w:after="0"/>
        <w:rPr>
          <w:rFonts w:ascii="Arial" w:hAnsi="Arial" w:cs="Arial"/>
          <w:bCs/>
        </w:rPr>
      </w:pPr>
      <w:r w:rsidRPr="00A8336C">
        <w:rPr>
          <w:rFonts w:ascii="Arial" w:hAnsi="Arial" w:cs="Arial"/>
          <w:bCs/>
        </w:rPr>
        <w:t>Tenant-Based Components</w:t>
      </w:r>
    </w:p>
    <w:p w14:paraId="405370E0" w14:textId="79C6231A" w:rsidR="005D192D" w:rsidRPr="00A8336C" w:rsidRDefault="005D192D" w:rsidP="00E14C79">
      <w:pPr>
        <w:numPr>
          <w:ilvl w:val="0"/>
          <w:numId w:val="11"/>
        </w:numPr>
        <w:spacing w:after="0"/>
        <w:rPr>
          <w:rFonts w:ascii="Arial" w:hAnsi="Arial" w:cs="Arial"/>
          <w:b/>
          <w:bCs/>
        </w:rPr>
      </w:pPr>
      <w:r w:rsidRPr="00A8336C">
        <w:rPr>
          <w:rFonts w:ascii="Arial" w:hAnsi="Arial" w:cs="Arial"/>
          <w:bCs/>
        </w:rPr>
        <w:t>Cisco ACI Endpoints and Endpoint Groups (EPG)</w:t>
      </w:r>
    </w:p>
    <w:p w14:paraId="413D9D66" w14:textId="77777777" w:rsidR="00DC1D02" w:rsidRPr="00A8336C" w:rsidRDefault="00DC1D02" w:rsidP="00DC1D02">
      <w:pPr>
        <w:spacing w:after="0"/>
        <w:ind w:left="720"/>
        <w:rPr>
          <w:rFonts w:ascii="Arial" w:hAnsi="Arial" w:cs="Arial"/>
          <w:b/>
          <w:bCs/>
        </w:rPr>
      </w:pPr>
    </w:p>
    <w:p w14:paraId="5C1E27CD" w14:textId="77777777" w:rsidR="005D192D" w:rsidRPr="00A8336C" w:rsidRDefault="005D192D" w:rsidP="00DC1D02">
      <w:pPr>
        <w:spacing w:after="0"/>
        <w:rPr>
          <w:rFonts w:ascii="Arial" w:hAnsi="Arial" w:cs="Arial"/>
          <w:b/>
          <w:bCs/>
        </w:rPr>
      </w:pPr>
      <w:r w:rsidRPr="00A8336C">
        <w:rPr>
          <w:rFonts w:ascii="Arial" w:hAnsi="Arial" w:cs="Arial"/>
          <w:b/>
          <w:bCs/>
        </w:rPr>
        <w:t>Module 9: Describing Packet Flow in Data Center Network*</w:t>
      </w:r>
    </w:p>
    <w:p w14:paraId="0BE9C8EE" w14:textId="77777777" w:rsidR="005D192D" w:rsidRPr="00A8336C" w:rsidRDefault="005D192D" w:rsidP="00E14C79">
      <w:pPr>
        <w:numPr>
          <w:ilvl w:val="0"/>
          <w:numId w:val="12"/>
        </w:numPr>
        <w:spacing w:after="0"/>
        <w:rPr>
          <w:rFonts w:ascii="Arial" w:hAnsi="Arial" w:cs="Arial"/>
          <w:bCs/>
        </w:rPr>
      </w:pPr>
      <w:r w:rsidRPr="00A8336C">
        <w:rPr>
          <w:rFonts w:ascii="Arial" w:hAnsi="Arial" w:cs="Arial"/>
          <w:bCs/>
        </w:rPr>
        <w:t>Data Center Traffic Flows</w:t>
      </w:r>
    </w:p>
    <w:p w14:paraId="22CE03B1" w14:textId="73CC1CC1" w:rsidR="005D192D" w:rsidRPr="00A8336C" w:rsidRDefault="005D192D" w:rsidP="00E14C79">
      <w:pPr>
        <w:numPr>
          <w:ilvl w:val="0"/>
          <w:numId w:val="12"/>
        </w:numPr>
        <w:spacing w:after="0"/>
        <w:rPr>
          <w:rFonts w:ascii="Arial" w:hAnsi="Arial" w:cs="Arial"/>
          <w:bCs/>
        </w:rPr>
      </w:pPr>
      <w:r w:rsidRPr="00A8336C">
        <w:rPr>
          <w:rFonts w:ascii="Arial" w:hAnsi="Arial" w:cs="Arial"/>
          <w:bCs/>
        </w:rPr>
        <w:t>Packet Flow in Cisco Nexus Switches</w:t>
      </w:r>
    </w:p>
    <w:p w14:paraId="78781BFC" w14:textId="77777777" w:rsidR="00DC1D02" w:rsidRPr="00A8336C" w:rsidRDefault="00DC1D02" w:rsidP="00DC1D02">
      <w:pPr>
        <w:spacing w:after="0"/>
        <w:ind w:left="720"/>
        <w:rPr>
          <w:rFonts w:ascii="Arial" w:hAnsi="Arial" w:cs="Arial"/>
          <w:bCs/>
        </w:rPr>
      </w:pPr>
    </w:p>
    <w:p w14:paraId="54705DBD" w14:textId="77777777" w:rsidR="005D192D" w:rsidRPr="00A8336C" w:rsidRDefault="005D192D" w:rsidP="00DC1D02">
      <w:pPr>
        <w:spacing w:after="0"/>
        <w:rPr>
          <w:rFonts w:ascii="Arial" w:hAnsi="Arial" w:cs="Arial"/>
          <w:b/>
          <w:bCs/>
        </w:rPr>
      </w:pPr>
      <w:r w:rsidRPr="00A8336C">
        <w:rPr>
          <w:rFonts w:ascii="Arial" w:hAnsi="Arial" w:cs="Arial"/>
          <w:b/>
          <w:bCs/>
        </w:rPr>
        <w:t>Module 10: Describing Cisco Cloud Service and Deployment Models</w:t>
      </w:r>
    </w:p>
    <w:p w14:paraId="75C8FD97" w14:textId="77777777" w:rsidR="005D192D" w:rsidRPr="00A8336C" w:rsidRDefault="005D192D" w:rsidP="00E14C79">
      <w:pPr>
        <w:numPr>
          <w:ilvl w:val="0"/>
          <w:numId w:val="13"/>
        </w:numPr>
        <w:spacing w:after="0"/>
        <w:rPr>
          <w:rFonts w:ascii="Arial" w:hAnsi="Arial" w:cs="Arial"/>
          <w:bCs/>
        </w:rPr>
      </w:pPr>
      <w:r w:rsidRPr="00A8336C">
        <w:rPr>
          <w:rFonts w:ascii="Arial" w:hAnsi="Arial" w:cs="Arial"/>
          <w:bCs/>
        </w:rPr>
        <w:t>Cloud Architectures</w:t>
      </w:r>
    </w:p>
    <w:p w14:paraId="3AB57335" w14:textId="32D686C3" w:rsidR="005D192D" w:rsidRPr="00A8336C" w:rsidRDefault="005D192D" w:rsidP="00E14C79">
      <w:pPr>
        <w:numPr>
          <w:ilvl w:val="0"/>
          <w:numId w:val="13"/>
        </w:numPr>
        <w:spacing w:after="0"/>
        <w:rPr>
          <w:rFonts w:ascii="Arial" w:hAnsi="Arial" w:cs="Arial"/>
          <w:bCs/>
        </w:rPr>
      </w:pPr>
      <w:r w:rsidRPr="00A8336C">
        <w:rPr>
          <w:rFonts w:ascii="Arial" w:hAnsi="Arial" w:cs="Arial"/>
          <w:bCs/>
        </w:rPr>
        <w:t>Cloud Deployment Models</w:t>
      </w:r>
    </w:p>
    <w:p w14:paraId="6AFCB630" w14:textId="77777777" w:rsidR="00DC1D02" w:rsidRPr="00A8336C" w:rsidRDefault="00DC1D02" w:rsidP="00DC1D02">
      <w:pPr>
        <w:spacing w:after="0"/>
        <w:ind w:left="720"/>
        <w:rPr>
          <w:rFonts w:ascii="Arial" w:hAnsi="Arial" w:cs="Arial"/>
          <w:bCs/>
        </w:rPr>
      </w:pPr>
    </w:p>
    <w:p w14:paraId="5E117AB7" w14:textId="77777777" w:rsidR="005D192D" w:rsidRPr="00A8336C" w:rsidRDefault="005D192D" w:rsidP="00DC1D02">
      <w:pPr>
        <w:spacing w:after="0"/>
        <w:rPr>
          <w:rFonts w:ascii="Arial" w:hAnsi="Arial" w:cs="Arial"/>
          <w:b/>
          <w:bCs/>
        </w:rPr>
      </w:pPr>
      <w:r w:rsidRPr="00A8336C">
        <w:rPr>
          <w:rFonts w:ascii="Arial" w:hAnsi="Arial" w:cs="Arial"/>
          <w:b/>
          <w:bCs/>
        </w:rPr>
        <w:t>Module 11: Describing Data Center Network Infrastructure Management, Maintenance, and Operations*</w:t>
      </w:r>
    </w:p>
    <w:p w14:paraId="5F9D9CBD" w14:textId="77777777" w:rsidR="005D192D" w:rsidRPr="00A8336C" w:rsidRDefault="005D192D" w:rsidP="00E14C79">
      <w:pPr>
        <w:numPr>
          <w:ilvl w:val="0"/>
          <w:numId w:val="14"/>
        </w:numPr>
        <w:spacing w:after="0"/>
        <w:rPr>
          <w:rFonts w:ascii="Arial" w:hAnsi="Arial" w:cs="Arial"/>
          <w:bCs/>
        </w:rPr>
      </w:pPr>
      <w:r w:rsidRPr="00A8336C">
        <w:rPr>
          <w:rFonts w:ascii="Arial" w:hAnsi="Arial" w:cs="Arial"/>
          <w:bCs/>
        </w:rPr>
        <w:t>Time Synchronization</w:t>
      </w:r>
    </w:p>
    <w:p w14:paraId="3C92EBD5" w14:textId="7BE636FC" w:rsidR="005D192D" w:rsidRPr="00A8336C" w:rsidRDefault="005D192D" w:rsidP="00E14C79">
      <w:pPr>
        <w:numPr>
          <w:ilvl w:val="0"/>
          <w:numId w:val="14"/>
        </w:numPr>
        <w:spacing w:after="0"/>
        <w:rPr>
          <w:rFonts w:ascii="Arial" w:hAnsi="Arial" w:cs="Arial"/>
          <w:bCs/>
        </w:rPr>
      </w:pPr>
      <w:r w:rsidRPr="00A8336C">
        <w:rPr>
          <w:rFonts w:ascii="Arial" w:hAnsi="Arial" w:cs="Arial"/>
          <w:bCs/>
        </w:rPr>
        <w:t>Network Configuration Management</w:t>
      </w:r>
    </w:p>
    <w:p w14:paraId="49D862F3" w14:textId="77777777" w:rsidR="00DC1D02" w:rsidRPr="00A8336C" w:rsidRDefault="00DC1D02" w:rsidP="00DC1D02">
      <w:pPr>
        <w:spacing w:after="0"/>
        <w:ind w:left="720"/>
        <w:rPr>
          <w:rFonts w:ascii="Arial" w:hAnsi="Arial" w:cs="Arial"/>
          <w:bCs/>
        </w:rPr>
      </w:pPr>
    </w:p>
    <w:p w14:paraId="6B6E16CE" w14:textId="77777777" w:rsidR="005D192D" w:rsidRPr="00A8336C" w:rsidRDefault="005D192D" w:rsidP="00DC1D02">
      <w:pPr>
        <w:spacing w:after="0"/>
        <w:rPr>
          <w:rFonts w:ascii="Arial" w:hAnsi="Arial" w:cs="Arial"/>
          <w:b/>
          <w:bCs/>
        </w:rPr>
      </w:pPr>
      <w:r w:rsidRPr="00A8336C">
        <w:rPr>
          <w:rFonts w:ascii="Arial" w:hAnsi="Arial" w:cs="Arial"/>
          <w:b/>
          <w:bCs/>
        </w:rPr>
        <w:t>Module 12: Explaining Cisco Network Assurance Concepts*</w:t>
      </w:r>
    </w:p>
    <w:p w14:paraId="796DC129" w14:textId="77777777" w:rsidR="005D192D" w:rsidRPr="00A8336C" w:rsidRDefault="005D192D" w:rsidP="00E14C79">
      <w:pPr>
        <w:numPr>
          <w:ilvl w:val="0"/>
          <w:numId w:val="15"/>
        </w:numPr>
        <w:spacing w:after="0"/>
        <w:rPr>
          <w:rFonts w:ascii="Arial" w:hAnsi="Arial" w:cs="Arial"/>
          <w:bCs/>
        </w:rPr>
      </w:pPr>
      <w:r w:rsidRPr="00A8336C">
        <w:rPr>
          <w:rFonts w:ascii="Arial" w:hAnsi="Arial" w:cs="Arial"/>
          <w:bCs/>
        </w:rPr>
        <w:t>Need for Network Assurance</w:t>
      </w:r>
    </w:p>
    <w:p w14:paraId="02984A7E" w14:textId="0D58D26E" w:rsidR="005D192D" w:rsidRPr="00A8336C" w:rsidRDefault="005D192D" w:rsidP="00E14C79">
      <w:pPr>
        <w:numPr>
          <w:ilvl w:val="0"/>
          <w:numId w:val="15"/>
        </w:numPr>
        <w:spacing w:after="0"/>
        <w:rPr>
          <w:rFonts w:ascii="Arial" w:hAnsi="Arial" w:cs="Arial"/>
          <w:bCs/>
        </w:rPr>
      </w:pPr>
      <w:r w:rsidRPr="00A8336C">
        <w:rPr>
          <w:rFonts w:ascii="Arial" w:hAnsi="Arial" w:cs="Arial"/>
          <w:bCs/>
        </w:rPr>
        <w:t>Cisco Streaming Telemetry Overview</w:t>
      </w:r>
    </w:p>
    <w:p w14:paraId="238D8ABF" w14:textId="77777777" w:rsidR="00DC1D02" w:rsidRPr="00A8336C" w:rsidRDefault="00DC1D02" w:rsidP="00DC1D02">
      <w:pPr>
        <w:spacing w:after="0"/>
        <w:ind w:left="720"/>
        <w:rPr>
          <w:rFonts w:ascii="Arial" w:hAnsi="Arial" w:cs="Arial"/>
          <w:bCs/>
        </w:rPr>
      </w:pPr>
    </w:p>
    <w:p w14:paraId="276E7C59" w14:textId="77777777" w:rsidR="005D192D" w:rsidRPr="00A8336C" w:rsidRDefault="005D192D" w:rsidP="00DC1D02">
      <w:pPr>
        <w:spacing w:after="0"/>
        <w:rPr>
          <w:rFonts w:ascii="Arial" w:hAnsi="Arial" w:cs="Arial"/>
          <w:b/>
          <w:bCs/>
        </w:rPr>
      </w:pPr>
      <w:r w:rsidRPr="00A8336C">
        <w:rPr>
          <w:rFonts w:ascii="Arial" w:hAnsi="Arial" w:cs="Arial"/>
          <w:b/>
          <w:bCs/>
        </w:rPr>
        <w:lastRenderedPageBreak/>
        <w:t xml:space="preserve">Module 13: Implementing </w:t>
      </w:r>
      <w:proofErr w:type="spellStart"/>
      <w:r w:rsidRPr="00A8336C">
        <w:rPr>
          <w:rFonts w:ascii="Arial" w:hAnsi="Arial" w:cs="Arial"/>
          <w:b/>
          <w:bCs/>
        </w:rPr>
        <w:t>Fibre</w:t>
      </w:r>
      <w:proofErr w:type="spellEnd"/>
      <w:r w:rsidRPr="00A8336C">
        <w:rPr>
          <w:rFonts w:ascii="Arial" w:hAnsi="Arial" w:cs="Arial"/>
          <w:b/>
          <w:bCs/>
        </w:rPr>
        <w:t xml:space="preserve"> Channel Fabric</w:t>
      </w:r>
    </w:p>
    <w:p w14:paraId="54A51B21" w14:textId="77777777" w:rsidR="005D192D" w:rsidRPr="00A8336C" w:rsidRDefault="005D192D" w:rsidP="00E14C79">
      <w:pPr>
        <w:numPr>
          <w:ilvl w:val="0"/>
          <w:numId w:val="16"/>
        </w:numPr>
        <w:spacing w:after="0"/>
        <w:rPr>
          <w:rFonts w:ascii="Arial" w:hAnsi="Arial" w:cs="Arial"/>
          <w:bCs/>
        </w:rPr>
      </w:pPr>
      <w:proofErr w:type="spellStart"/>
      <w:r w:rsidRPr="00A8336C">
        <w:rPr>
          <w:rFonts w:ascii="Arial" w:hAnsi="Arial" w:cs="Arial"/>
          <w:bCs/>
        </w:rPr>
        <w:t>Fibre</w:t>
      </w:r>
      <w:proofErr w:type="spellEnd"/>
      <w:r w:rsidRPr="00A8336C">
        <w:rPr>
          <w:rFonts w:ascii="Arial" w:hAnsi="Arial" w:cs="Arial"/>
          <w:bCs/>
        </w:rPr>
        <w:t xml:space="preserve"> Channel Basics</w:t>
      </w:r>
    </w:p>
    <w:p w14:paraId="5D0EA5B1" w14:textId="0810917D" w:rsidR="005D192D" w:rsidRPr="00A8336C" w:rsidRDefault="005D192D" w:rsidP="00E14C79">
      <w:pPr>
        <w:numPr>
          <w:ilvl w:val="0"/>
          <w:numId w:val="16"/>
        </w:numPr>
        <w:spacing w:after="0"/>
        <w:rPr>
          <w:rFonts w:ascii="Arial" w:hAnsi="Arial" w:cs="Arial"/>
          <w:bCs/>
        </w:rPr>
      </w:pPr>
      <w:r w:rsidRPr="00A8336C">
        <w:rPr>
          <w:rFonts w:ascii="Arial" w:hAnsi="Arial" w:cs="Arial"/>
          <w:bCs/>
        </w:rPr>
        <w:t>Virtual Storage Area Network (VSAN) Overview</w:t>
      </w:r>
    </w:p>
    <w:p w14:paraId="7EAA228D" w14:textId="77777777" w:rsidR="00DC1D02" w:rsidRPr="00A8336C" w:rsidRDefault="00DC1D02" w:rsidP="00DC1D02">
      <w:pPr>
        <w:spacing w:after="0"/>
        <w:ind w:left="720"/>
        <w:rPr>
          <w:rFonts w:ascii="Arial" w:hAnsi="Arial" w:cs="Arial"/>
          <w:bCs/>
          <w:sz w:val="16"/>
        </w:rPr>
      </w:pPr>
    </w:p>
    <w:p w14:paraId="15F755F0" w14:textId="77777777" w:rsidR="005D192D" w:rsidRPr="00A8336C" w:rsidRDefault="005D192D" w:rsidP="00DC1D02">
      <w:pPr>
        <w:spacing w:after="0"/>
        <w:rPr>
          <w:rFonts w:ascii="Arial" w:hAnsi="Arial" w:cs="Arial"/>
          <w:b/>
          <w:bCs/>
        </w:rPr>
      </w:pPr>
      <w:r w:rsidRPr="00A8336C">
        <w:rPr>
          <w:rFonts w:ascii="Arial" w:hAnsi="Arial" w:cs="Arial"/>
          <w:b/>
          <w:bCs/>
        </w:rPr>
        <w:t>Module 14: Implementing Storage Infrastructure Services</w:t>
      </w:r>
    </w:p>
    <w:p w14:paraId="4CA89B79" w14:textId="77777777" w:rsidR="005D192D" w:rsidRPr="00A8336C" w:rsidRDefault="005D192D" w:rsidP="00E14C79">
      <w:pPr>
        <w:numPr>
          <w:ilvl w:val="0"/>
          <w:numId w:val="17"/>
        </w:numPr>
        <w:spacing w:after="0"/>
        <w:rPr>
          <w:rFonts w:ascii="Arial" w:hAnsi="Arial" w:cs="Arial"/>
          <w:bCs/>
        </w:rPr>
      </w:pPr>
      <w:r w:rsidRPr="00A8336C">
        <w:rPr>
          <w:rFonts w:ascii="Arial" w:hAnsi="Arial" w:cs="Arial"/>
          <w:bCs/>
        </w:rPr>
        <w:t>Distributed Device Aliases</w:t>
      </w:r>
    </w:p>
    <w:p w14:paraId="7B614F23" w14:textId="5FFC79A0" w:rsidR="005D192D" w:rsidRPr="00A8336C" w:rsidRDefault="005D192D" w:rsidP="00E14C79">
      <w:pPr>
        <w:numPr>
          <w:ilvl w:val="0"/>
          <w:numId w:val="17"/>
        </w:numPr>
        <w:spacing w:after="0"/>
        <w:rPr>
          <w:rFonts w:ascii="Arial" w:hAnsi="Arial" w:cs="Arial"/>
          <w:b/>
          <w:bCs/>
        </w:rPr>
      </w:pPr>
      <w:r w:rsidRPr="00A8336C">
        <w:rPr>
          <w:rFonts w:ascii="Arial" w:hAnsi="Arial" w:cs="Arial"/>
          <w:bCs/>
        </w:rPr>
        <w:t>Zoning</w:t>
      </w:r>
    </w:p>
    <w:p w14:paraId="73D2D972" w14:textId="77777777" w:rsidR="00DC1D02" w:rsidRPr="00A8336C" w:rsidRDefault="00DC1D02" w:rsidP="00DC1D02">
      <w:pPr>
        <w:spacing w:after="0"/>
        <w:ind w:left="720"/>
        <w:rPr>
          <w:rFonts w:ascii="Arial" w:hAnsi="Arial" w:cs="Arial"/>
          <w:b/>
          <w:bCs/>
          <w:sz w:val="16"/>
        </w:rPr>
      </w:pPr>
    </w:p>
    <w:p w14:paraId="5F25FE47" w14:textId="77777777" w:rsidR="005D192D" w:rsidRPr="00A8336C" w:rsidRDefault="005D192D" w:rsidP="00DC1D02">
      <w:pPr>
        <w:spacing w:after="0"/>
        <w:rPr>
          <w:rFonts w:ascii="Arial" w:hAnsi="Arial" w:cs="Arial"/>
          <w:b/>
          <w:bCs/>
        </w:rPr>
      </w:pPr>
      <w:r w:rsidRPr="00A8336C">
        <w:rPr>
          <w:rFonts w:ascii="Arial" w:hAnsi="Arial" w:cs="Arial"/>
          <w:b/>
          <w:bCs/>
        </w:rPr>
        <w:t xml:space="preserve">Module 15: Implementing </w:t>
      </w:r>
      <w:proofErr w:type="spellStart"/>
      <w:r w:rsidRPr="00A8336C">
        <w:rPr>
          <w:rFonts w:ascii="Arial" w:hAnsi="Arial" w:cs="Arial"/>
          <w:b/>
          <w:bCs/>
        </w:rPr>
        <w:t>FCoE</w:t>
      </w:r>
      <w:proofErr w:type="spellEnd"/>
      <w:r w:rsidRPr="00A8336C">
        <w:rPr>
          <w:rFonts w:ascii="Arial" w:hAnsi="Arial" w:cs="Arial"/>
          <w:b/>
          <w:bCs/>
        </w:rPr>
        <w:t xml:space="preserve"> Unified Fabric</w:t>
      </w:r>
    </w:p>
    <w:p w14:paraId="4F98E0B4" w14:textId="77777777" w:rsidR="005D192D" w:rsidRPr="00A8336C" w:rsidRDefault="005D192D" w:rsidP="00E14C79">
      <w:pPr>
        <w:numPr>
          <w:ilvl w:val="0"/>
          <w:numId w:val="18"/>
        </w:numPr>
        <w:spacing w:after="0"/>
        <w:rPr>
          <w:rFonts w:ascii="Arial" w:hAnsi="Arial" w:cs="Arial"/>
          <w:bCs/>
        </w:rPr>
      </w:pPr>
      <w:proofErr w:type="spellStart"/>
      <w:r w:rsidRPr="00A8336C">
        <w:rPr>
          <w:rFonts w:ascii="Arial" w:hAnsi="Arial" w:cs="Arial"/>
          <w:bCs/>
        </w:rPr>
        <w:t>Fibre</w:t>
      </w:r>
      <w:proofErr w:type="spellEnd"/>
      <w:r w:rsidRPr="00A8336C">
        <w:rPr>
          <w:rFonts w:ascii="Arial" w:hAnsi="Arial" w:cs="Arial"/>
          <w:bCs/>
        </w:rPr>
        <w:t xml:space="preserve"> Channel over Ethernet</w:t>
      </w:r>
    </w:p>
    <w:p w14:paraId="36F13D59" w14:textId="7AECE0F3" w:rsidR="005D192D" w:rsidRPr="00A8336C" w:rsidRDefault="005D192D" w:rsidP="00E14C79">
      <w:pPr>
        <w:numPr>
          <w:ilvl w:val="0"/>
          <w:numId w:val="18"/>
        </w:numPr>
        <w:spacing w:after="0"/>
        <w:rPr>
          <w:rFonts w:ascii="Arial" w:hAnsi="Arial" w:cs="Arial"/>
          <w:bCs/>
        </w:rPr>
      </w:pPr>
      <w:r w:rsidRPr="00A8336C">
        <w:rPr>
          <w:rFonts w:ascii="Arial" w:hAnsi="Arial" w:cs="Arial"/>
          <w:bCs/>
        </w:rPr>
        <w:t xml:space="preserve">Describing </w:t>
      </w:r>
      <w:proofErr w:type="spellStart"/>
      <w:r w:rsidRPr="00A8336C">
        <w:rPr>
          <w:rFonts w:ascii="Arial" w:hAnsi="Arial" w:cs="Arial"/>
          <w:bCs/>
        </w:rPr>
        <w:t>FCoE</w:t>
      </w:r>
      <w:proofErr w:type="spellEnd"/>
    </w:p>
    <w:p w14:paraId="6C7EB1E7" w14:textId="77777777" w:rsidR="00DC1D02" w:rsidRPr="00A8336C" w:rsidRDefault="00DC1D02" w:rsidP="00DC1D02">
      <w:pPr>
        <w:spacing w:after="0"/>
        <w:ind w:left="720"/>
        <w:rPr>
          <w:rFonts w:ascii="Arial" w:hAnsi="Arial" w:cs="Arial"/>
          <w:bCs/>
          <w:sz w:val="16"/>
        </w:rPr>
      </w:pPr>
    </w:p>
    <w:p w14:paraId="5FCB3EA5" w14:textId="77777777" w:rsidR="005D192D" w:rsidRPr="00A8336C" w:rsidRDefault="005D192D" w:rsidP="00DC1D02">
      <w:pPr>
        <w:spacing w:after="0"/>
        <w:rPr>
          <w:rFonts w:ascii="Arial" w:hAnsi="Arial" w:cs="Arial"/>
          <w:b/>
          <w:bCs/>
        </w:rPr>
      </w:pPr>
      <w:r w:rsidRPr="00A8336C">
        <w:rPr>
          <w:rFonts w:ascii="Arial" w:hAnsi="Arial" w:cs="Arial"/>
          <w:b/>
          <w:bCs/>
        </w:rPr>
        <w:t>Module 16: Implementing Storage Infrastructure Security*</w:t>
      </w:r>
    </w:p>
    <w:p w14:paraId="132F2C71" w14:textId="77777777" w:rsidR="005D192D" w:rsidRPr="00A8336C" w:rsidRDefault="005D192D" w:rsidP="00E14C79">
      <w:pPr>
        <w:numPr>
          <w:ilvl w:val="0"/>
          <w:numId w:val="19"/>
        </w:numPr>
        <w:spacing w:after="0"/>
        <w:rPr>
          <w:rFonts w:ascii="Arial" w:hAnsi="Arial" w:cs="Arial"/>
          <w:bCs/>
        </w:rPr>
      </w:pPr>
      <w:r w:rsidRPr="00A8336C">
        <w:rPr>
          <w:rFonts w:ascii="Arial" w:hAnsi="Arial" w:cs="Arial"/>
          <w:bCs/>
        </w:rPr>
        <w:t>User Accounts and RBAC</w:t>
      </w:r>
    </w:p>
    <w:p w14:paraId="13C89F21" w14:textId="537BCCD9" w:rsidR="005D192D" w:rsidRPr="00A8336C" w:rsidRDefault="005D192D" w:rsidP="00E14C79">
      <w:pPr>
        <w:numPr>
          <w:ilvl w:val="0"/>
          <w:numId w:val="19"/>
        </w:numPr>
        <w:spacing w:after="0"/>
        <w:rPr>
          <w:rFonts w:ascii="Arial" w:hAnsi="Arial" w:cs="Arial"/>
          <w:bCs/>
        </w:rPr>
      </w:pPr>
      <w:r w:rsidRPr="00A8336C">
        <w:rPr>
          <w:rFonts w:ascii="Arial" w:hAnsi="Arial" w:cs="Arial"/>
          <w:bCs/>
        </w:rPr>
        <w:t>Authentication, Authorization, and Accounting</w:t>
      </w:r>
    </w:p>
    <w:p w14:paraId="4F6E8A41" w14:textId="77777777" w:rsidR="00DC1D02" w:rsidRPr="00A8336C" w:rsidRDefault="00DC1D02" w:rsidP="00DC1D02">
      <w:pPr>
        <w:spacing w:after="0"/>
        <w:ind w:left="720"/>
        <w:rPr>
          <w:rFonts w:ascii="Arial" w:hAnsi="Arial" w:cs="Arial"/>
          <w:bCs/>
          <w:sz w:val="16"/>
        </w:rPr>
      </w:pPr>
    </w:p>
    <w:p w14:paraId="128D71AF" w14:textId="77777777" w:rsidR="005D192D" w:rsidRPr="00A8336C" w:rsidRDefault="005D192D" w:rsidP="00DC1D02">
      <w:pPr>
        <w:spacing w:after="0"/>
        <w:rPr>
          <w:rFonts w:ascii="Arial" w:hAnsi="Arial" w:cs="Arial"/>
          <w:b/>
          <w:bCs/>
        </w:rPr>
      </w:pPr>
      <w:r w:rsidRPr="00A8336C">
        <w:rPr>
          <w:rFonts w:ascii="Arial" w:hAnsi="Arial" w:cs="Arial"/>
          <w:b/>
          <w:bCs/>
        </w:rPr>
        <w:t>Module 17: Describing Data Center Storage Infrastructure Maintenance and Operations*</w:t>
      </w:r>
    </w:p>
    <w:p w14:paraId="574EFEFE" w14:textId="77777777" w:rsidR="005D192D" w:rsidRPr="00A8336C" w:rsidRDefault="005D192D" w:rsidP="00E14C79">
      <w:pPr>
        <w:numPr>
          <w:ilvl w:val="0"/>
          <w:numId w:val="20"/>
        </w:numPr>
        <w:spacing w:after="0"/>
        <w:rPr>
          <w:rFonts w:ascii="Arial" w:hAnsi="Arial" w:cs="Arial"/>
          <w:bCs/>
        </w:rPr>
      </w:pPr>
      <w:r w:rsidRPr="00A8336C">
        <w:rPr>
          <w:rFonts w:ascii="Arial" w:hAnsi="Arial" w:cs="Arial"/>
          <w:bCs/>
        </w:rPr>
        <w:t>Time Synchronization</w:t>
      </w:r>
    </w:p>
    <w:p w14:paraId="0C994DDD" w14:textId="5EBACF41" w:rsidR="005D192D" w:rsidRPr="00A8336C" w:rsidRDefault="005D192D" w:rsidP="00E14C79">
      <w:pPr>
        <w:numPr>
          <w:ilvl w:val="0"/>
          <w:numId w:val="20"/>
        </w:numPr>
        <w:spacing w:after="0"/>
        <w:rPr>
          <w:rFonts w:ascii="Arial" w:hAnsi="Arial" w:cs="Arial"/>
          <w:bCs/>
        </w:rPr>
      </w:pPr>
      <w:r w:rsidRPr="00A8336C">
        <w:rPr>
          <w:rFonts w:ascii="Arial" w:hAnsi="Arial" w:cs="Arial"/>
          <w:bCs/>
        </w:rPr>
        <w:t>Software Installation and Upgrade</w:t>
      </w:r>
    </w:p>
    <w:p w14:paraId="3FADE32E" w14:textId="77777777" w:rsidR="00DC1D02" w:rsidRPr="00A8336C" w:rsidRDefault="00DC1D02" w:rsidP="00DC1D02">
      <w:pPr>
        <w:spacing w:after="0"/>
        <w:ind w:left="720"/>
        <w:rPr>
          <w:rFonts w:ascii="Arial" w:hAnsi="Arial" w:cs="Arial"/>
          <w:bCs/>
          <w:sz w:val="16"/>
        </w:rPr>
      </w:pPr>
    </w:p>
    <w:p w14:paraId="704CC6DD" w14:textId="77777777" w:rsidR="005D192D" w:rsidRPr="00A8336C" w:rsidRDefault="005D192D" w:rsidP="00DC1D02">
      <w:pPr>
        <w:spacing w:after="0"/>
        <w:rPr>
          <w:rFonts w:ascii="Arial" w:hAnsi="Arial" w:cs="Arial"/>
          <w:b/>
          <w:bCs/>
        </w:rPr>
      </w:pPr>
      <w:r w:rsidRPr="00A8336C">
        <w:rPr>
          <w:rFonts w:ascii="Arial" w:hAnsi="Arial" w:cs="Arial"/>
          <w:b/>
          <w:bCs/>
        </w:rPr>
        <w:t>Module 18: Describing Cisco UCS Server Form Factors*</w:t>
      </w:r>
    </w:p>
    <w:p w14:paraId="4C75F33C" w14:textId="77777777" w:rsidR="005D192D" w:rsidRPr="00A8336C" w:rsidRDefault="005D192D" w:rsidP="00E14C79">
      <w:pPr>
        <w:numPr>
          <w:ilvl w:val="0"/>
          <w:numId w:val="21"/>
        </w:numPr>
        <w:spacing w:after="0"/>
        <w:rPr>
          <w:rFonts w:ascii="Arial" w:hAnsi="Arial" w:cs="Arial"/>
          <w:bCs/>
        </w:rPr>
      </w:pPr>
      <w:r w:rsidRPr="00A8336C">
        <w:rPr>
          <w:rFonts w:ascii="Arial" w:hAnsi="Arial" w:cs="Arial"/>
          <w:bCs/>
        </w:rPr>
        <w:t>Cisco UCS B-Series Blade Servers</w:t>
      </w:r>
    </w:p>
    <w:p w14:paraId="640134D0" w14:textId="0CF12B23" w:rsidR="005D192D" w:rsidRPr="00A8336C" w:rsidRDefault="005D192D" w:rsidP="00E14C79">
      <w:pPr>
        <w:numPr>
          <w:ilvl w:val="0"/>
          <w:numId w:val="21"/>
        </w:numPr>
        <w:spacing w:after="0"/>
        <w:rPr>
          <w:rFonts w:ascii="Arial" w:hAnsi="Arial" w:cs="Arial"/>
          <w:bCs/>
        </w:rPr>
      </w:pPr>
      <w:r w:rsidRPr="00A8336C">
        <w:rPr>
          <w:rFonts w:ascii="Arial" w:hAnsi="Arial" w:cs="Arial"/>
          <w:bCs/>
        </w:rPr>
        <w:t>Cisco UCS C-Series Rack Servers</w:t>
      </w:r>
    </w:p>
    <w:p w14:paraId="1B10A5E0" w14:textId="77777777" w:rsidR="00DC1D02" w:rsidRPr="00A8336C" w:rsidRDefault="00DC1D02" w:rsidP="00DC1D02">
      <w:pPr>
        <w:spacing w:after="0"/>
        <w:ind w:left="720"/>
        <w:rPr>
          <w:rFonts w:ascii="Arial" w:hAnsi="Arial" w:cs="Arial"/>
          <w:bCs/>
          <w:sz w:val="16"/>
        </w:rPr>
      </w:pPr>
    </w:p>
    <w:p w14:paraId="1D53FE9C" w14:textId="77777777" w:rsidR="005D192D" w:rsidRPr="00A8336C" w:rsidRDefault="005D192D" w:rsidP="00DC1D02">
      <w:pPr>
        <w:spacing w:after="0"/>
        <w:rPr>
          <w:rFonts w:ascii="Arial" w:hAnsi="Arial" w:cs="Arial"/>
          <w:b/>
          <w:bCs/>
        </w:rPr>
      </w:pPr>
      <w:r w:rsidRPr="00A8336C">
        <w:rPr>
          <w:rFonts w:ascii="Arial" w:hAnsi="Arial" w:cs="Arial"/>
          <w:b/>
          <w:bCs/>
        </w:rPr>
        <w:t>Module 19: Implementing Cisco Unified Computing Network Connectivity</w:t>
      </w:r>
    </w:p>
    <w:p w14:paraId="3A5B617E" w14:textId="77777777" w:rsidR="005D192D" w:rsidRPr="00A8336C" w:rsidRDefault="005D192D" w:rsidP="00E14C79">
      <w:pPr>
        <w:numPr>
          <w:ilvl w:val="0"/>
          <w:numId w:val="22"/>
        </w:numPr>
        <w:spacing w:after="0"/>
        <w:rPr>
          <w:rFonts w:ascii="Arial" w:hAnsi="Arial" w:cs="Arial"/>
          <w:bCs/>
        </w:rPr>
      </w:pPr>
      <w:r w:rsidRPr="00A8336C">
        <w:rPr>
          <w:rFonts w:ascii="Arial" w:hAnsi="Arial" w:cs="Arial"/>
          <w:bCs/>
        </w:rPr>
        <w:t>Cisco UCS Fabric Interconnect</w:t>
      </w:r>
    </w:p>
    <w:p w14:paraId="5EB7E8CD" w14:textId="68B832C7" w:rsidR="005D192D" w:rsidRPr="00A8336C" w:rsidRDefault="005D192D" w:rsidP="00E14C79">
      <w:pPr>
        <w:numPr>
          <w:ilvl w:val="0"/>
          <w:numId w:val="22"/>
        </w:numPr>
        <w:spacing w:after="0"/>
        <w:rPr>
          <w:rFonts w:ascii="Arial" w:hAnsi="Arial" w:cs="Arial"/>
          <w:bCs/>
        </w:rPr>
      </w:pPr>
      <w:r w:rsidRPr="00A8336C">
        <w:rPr>
          <w:rFonts w:ascii="Arial" w:hAnsi="Arial" w:cs="Arial"/>
          <w:bCs/>
        </w:rPr>
        <w:t>Cisco UCS B-Series Connectivity</w:t>
      </w:r>
    </w:p>
    <w:p w14:paraId="7D80E32B" w14:textId="77777777" w:rsidR="00DC1D02" w:rsidRPr="00A8336C" w:rsidRDefault="00DC1D02" w:rsidP="00DC1D02">
      <w:pPr>
        <w:spacing w:after="0"/>
        <w:ind w:left="720"/>
        <w:rPr>
          <w:rFonts w:ascii="Arial" w:hAnsi="Arial" w:cs="Arial"/>
          <w:bCs/>
          <w:sz w:val="16"/>
        </w:rPr>
      </w:pPr>
    </w:p>
    <w:p w14:paraId="506AEBFE" w14:textId="77777777" w:rsidR="005D192D" w:rsidRPr="00A8336C" w:rsidRDefault="005D192D" w:rsidP="00DC1D02">
      <w:pPr>
        <w:spacing w:after="0"/>
        <w:rPr>
          <w:rFonts w:ascii="Arial" w:hAnsi="Arial" w:cs="Arial"/>
          <w:b/>
          <w:bCs/>
        </w:rPr>
      </w:pPr>
      <w:r w:rsidRPr="00A8336C">
        <w:rPr>
          <w:rFonts w:ascii="Arial" w:hAnsi="Arial" w:cs="Arial"/>
          <w:b/>
          <w:bCs/>
        </w:rPr>
        <w:t>Module 20: Implementing Cisco Unified Computing Server Abstraction</w:t>
      </w:r>
    </w:p>
    <w:p w14:paraId="30EC6237" w14:textId="77777777" w:rsidR="005D192D" w:rsidRPr="00A8336C" w:rsidRDefault="005D192D" w:rsidP="00E14C79">
      <w:pPr>
        <w:numPr>
          <w:ilvl w:val="0"/>
          <w:numId w:val="23"/>
        </w:numPr>
        <w:spacing w:after="0"/>
        <w:rPr>
          <w:rFonts w:ascii="Arial" w:hAnsi="Arial" w:cs="Arial"/>
          <w:bCs/>
        </w:rPr>
      </w:pPr>
      <w:r w:rsidRPr="00A8336C">
        <w:rPr>
          <w:rFonts w:ascii="Arial" w:hAnsi="Arial" w:cs="Arial"/>
          <w:bCs/>
        </w:rPr>
        <w:t>Identity Abstraction</w:t>
      </w:r>
    </w:p>
    <w:p w14:paraId="7780A3E1" w14:textId="5497D185" w:rsidR="005D192D" w:rsidRPr="00A8336C" w:rsidRDefault="005D192D" w:rsidP="00E14C79">
      <w:pPr>
        <w:numPr>
          <w:ilvl w:val="0"/>
          <w:numId w:val="23"/>
        </w:numPr>
        <w:spacing w:after="0"/>
        <w:rPr>
          <w:rFonts w:ascii="Arial" w:hAnsi="Arial" w:cs="Arial"/>
          <w:bCs/>
        </w:rPr>
      </w:pPr>
      <w:r w:rsidRPr="00A8336C">
        <w:rPr>
          <w:rFonts w:ascii="Arial" w:hAnsi="Arial" w:cs="Arial"/>
          <w:bCs/>
        </w:rPr>
        <w:t>Service Profile Templates</w:t>
      </w:r>
    </w:p>
    <w:p w14:paraId="5F4DC08B" w14:textId="77777777" w:rsidR="00DC1D02" w:rsidRPr="00A8336C" w:rsidRDefault="00DC1D02" w:rsidP="00DC1D02">
      <w:pPr>
        <w:spacing w:after="0"/>
        <w:ind w:left="720"/>
        <w:rPr>
          <w:rFonts w:ascii="Arial" w:hAnsi="Arial" w:cs="Arial"/>
          <w:bCs/>
          <w:sz w:val="16"/>
        </w:rPr>
      </w:pPr>
    </w:p>
    <w:p w14:paraId="1D1BEF05" w14:textId="77777777" w:rsidR="005D192D" w:rsidRPr="00A8336C" w:rsidRDefault="005D192D" w:rsidP="00DC1D02">
      <w:pPr>
        <w:spacing w:after="0"/>
        <w:rPr>
          <w:rFonts w:ascii="Arial" w:hAnsi="Arial" w:cs="Arial"/>
          <w:b/>
          <w:bCs/>
        </w:rPr>
      </w:pPr>
      <w:r w:rsidRPr="00A8336C">
        <w:rPr>
          <w:rFonts w:ascii="Arial" w:hAnsi="Arial" w:cs="Arial"/>
          <w:b/>
          <w:bCs/>
        </w:rPr>
        <w:t>Module 21: Implementing Cisco Unified Computing SAN Connectivity</w:t>
      </w:r>
    </w:p>
    <w:p w14:paraId="53AD4518" w14:textId="77777777" w:rsidR="005D192D" w:rsidRPr="00A8336C" w:rsidRDefault="005D192D" w:rsidP="00E14C79">
      <w:pPr>
        <w:numPr>
          <w:ilvl w:val="0"/>
          <w:numId w:val="24"/>
        </w:numPr>
        <w:spacing w:after="0"/>
        <w:rPr>
          <w:rFonts w:ascii="Arial" w:hAnsi="Arial" w:cs="Arial"/>
          <w:bCs/>
        </w:rPr>
      </w:pPr>
      <w:r w:rsidRPr="00A8336C">
        <w:rPr>
          <w:rFonts w:ascii="Arial" w:hAnsi="Arial" w:cs="Arial"/>
          <w:bCs/>
        </w:rPr>
        <w:t>iSCSI Overview</w:t>
      </w:r>
    </w:p>
    <w:p w14:paraId="39407EFD" w14:textId="44E07D8C" w:rsidR="005D192D" w:rsidRPr="00A8336C" w:rsidRDefault="005D192D" w:rsidP="00E14C79">
      <w:pPr>
        <w:numPr>
          <w:ilvl w:val="0"/>
          <w:numId w:val="24"/>
        </w:numPr>
        <w:spacing w:after="0"/>
        <w:rPr>
          <w:rFonts w:ascii="Arial" w:hAnsi="Arial" w:cs="Arial"/>
          <w:bCs/>
        </w:rPr>
      </w:pPr>
      <w:proofErr w:type="spellStart"/>
      <w:r w:rsidRPr="00A8336C">
        <w:rPr>
          <w:rFonts w:ascii="Arial" w:hAnsi="Arial" w:cs="Arial"/>
          <w:bCs/>
        </w:rPr>
        <w:t>Fibre</w:t>
      </w:r>
      <w:proofErr w:type="spellEnd"/>
      <w:r w:rsidRPr="00A8336C">
        <w:rPr>
          <w:rFonts w:ascii="Arial" w:hAnsi="Arial" w:cs="Arial"/>
          <w:bCs/>
        </w:rPr>
        <w:t xml:space="preserve"> Channel Overview</w:t>
      </w:r>
    </w:p>
    <w:p w14:paraId="733D30A8" w14:textId="77777777" w:rsidR="00DC1D02" w:rsidRPr="00A8336C" w:rsidRDefault="00DC1D02" w:rsidP="00DC1D02">
      <w:pPr>
        <w:spacing w:after="0"/>
        <w:ind w:left="720"/>
        <w:rPr>
          <w:rFonts w:ascii="Arial" w:hAnsi="Arial" w:cs="Arial"/>
          <w:bCs/>
          <w:sz w:val="16"/>
        </w:rPr>
      </w:pPr>
    </w:p>
    <w:p w14:paraId="7A547E82" w14:textId="77777777" w:rsidR="005D192D" w:rsidRPr="00A8336C" w:rsidRDefault="005D192D" w:rsidP="00DC1D02">
      <w:pPr>
        <w:spacing w:after="0"/>
        <w:rPr>
          <w:rFonts w:ascii="Arial" w:hAnsi="Arial" w:cs="Arial"/>
          <w:b/>
          <w:bCs/>
        </w:rPr>
      </w:pPr>
      <w:r w:rsidRPr="00A8336C">
        <w:rPr>
          <w:rFonts w:ascii="Arial" w:hAnsi="Arial" w:cs="Arial"/>
          <w:b/>
          <w:bCs/>
        </w:rPr>
        <w:t>Module 22: Implementing Unified Computing Security</w:t>
      </w:r>
    </w:p>
    <w:p w14:paraId="16862FD3" w14:textId="77777777" w:rsidR="005D192D" w:rsidRPr="00A8336C" w:rsidRDefault="005D192D" w:rsidP="00E14C79">
      <w:pPr>
        <w:numPr>
          <w:ilvl w:val="0"/>
          <w:numId w:val="25"/>
        </w:numPr>
        <w:spacing w:after="0"/>
        <w:rPr>
          <w:rFonts w:ascii="Arial" w:hAnsi="Arial" w:cs="Arial"/>
          <w:bCs/>
        </w:rPr>
      </w:pPr>
      <w:r w:rsidRPr="00A8336C">
        <w:rPr>
          <w:rFonts w:ascii="Arial" w:hAnsi="Arial" w:cs="Arial"/>
          <w:bCs/>
        </w:rPr>
        <w:t>User Accounts and RBAC</w:t>
      </w:r>
    </w:p>
    <w:p w14:paraId="34E56906" w14:textId="0D80A435" w:rsidR="005D192D" w:rsidRPr="00A8336C" w:rsidRDefault="005D192D" w:rsidP="00E14C79">
      <w:pPr>
        <w:numPr>
          <w:ilvl w:val="0"/>
          <w:numId w:val="25"/>
        </w:numPr>
        <w:spacing w:after="0"/>
        <w:rPr>
          <w:rFonts w:ascii="Arial" w:hAnsi="Arial" w:cs="Arial"/>
          <w:bCs/>
        </w:rPr>
      </w:pPr>
      <w:r w:rsidRPr="00A8336C">
        <w:rPr>
          <w:rFonts w:ascii="Arial" w:hAnsi="Arial" w:cs="Arial"/>
          <w:bCs/>
        </w:rPr>
        <w:t>Options for Authentication</w:t>
      </w:r>
    </w:p>
    <w:p w14:paraId="1B282C72" w14:textId="77777777" w:rsidR="00DC1D02" w:rsidRPr="00A8336C" w:rsidRDefault="00DC1D02" w:rsidP="00DC1D02">
      <w:pPr>
        <w:spacing w:after="0"/>
        <w:ind w:left="720"/>
        <w:rPr>
          <w:rFonts w:ascii="Arial" w:hAnsi="Arial" w:cs="Arial"/>
          <w:bCs/>
          <w:sz w:val="16"/>
        </w:rPr>
      </w:pPr>
    </w:p>
    <w:p w14:paraId="5FFAEDEF" w14:textId="77777777" w:rsidR="005D192D" w:rsidRPr="00A8336C" w:rsidRDefault="005D192D" w:rsidP="00DC1D02">
      <w:pPr>
        <w:spacing w:after="0"/>
        <w:rPr>
          <w:rFonts w:ascii="Arial" w:hAnsi="Arial" w:cs="Arial"/>
          <w:b/>
          <w:bCs/>
        </w:rPr>
      </w:pPr>
      <w:r w:rsidRPr="00A8336C">
        <w:rPr>
          <w:rFonts w:ascii="Arial" w:hAnsi="Arial" w:cs="Arial"/>
          <w:b/>
          <w:bCs/>
        </w:rPr>
        <w:t xml:space="preserve">Module 23: Introducing Cisco </w:t>
      </w:r>
      <w:proofErr w:type="spellStart"/>
      <w:r w:rsidRPr="00A8336C">
        <w:rPr>
          <w:rFonts w:ascii="Arial" w:hAnsi="Arial" w:cs="Arial"/>
          <w:b/>
          <w:bCs/>
        </w:rPr>
        <w:t>HyperFlex</w:t>
      </w:r>
      <w:proofErr w:type="spellEnd"/>
      <w:r w:rsidRPr="00A8336C">
        <w:rPr>
          <w:rFonts w:ascii="Arial" w:hAnsi="Arial" w:cs="Arial"/>
          <w:b/>
          <w:bCs/>
        </w:rPr>
        <w:t xml:space="preserve"> Systems*</w:t>
      </w:r>
    </w:p>
    <w:p w14:paraId="3886D319" w14:textId="77777777" w:rsidR="005D192D" w:rsidRPr="00A8336C" w:rsidRDefault="005D192D" w:rsidP="00E14C79">
      <w:pPr>
        <w:numPr>
          <w:ilvl w:val="0"/>
          <w:numId w:val="26"/>
        </w:numPr>
        <w:spacing w:after="0"/>
        <w:rPr>
          <w:rFonts w:ascii="Arial" w:hAnsi="Arial" w:cs="Arial"/>
          <w:bCs/>
        </w:rPr>
      </w:pPr>
      <w:r w:rsidRPr="00A8336C">
        <w:rPr>
          <w:rFonts w:ascii="Arial" w:hAnsi="Arial" w:cs="Arial"/>
          <w:bCs/>
        </w:rPr>
        <w:t>Hyperconverged and Integrated Systems Overview</w:t>
      </w:r>
    </w:p>
    <w:p w14:paraId="275D47CA" w14:textId="6F3DC4D0" w:rsidR="005D192D" w:rsidRPr="00A8336C" w:rsidRDefault="005D192D" w:rsidP="00E14C79">
      <w:pPr>
        <w:numPr>
          <w:ilvl w:val="0"/>
          <w:numId w:val="26"/>
        </w:numPr>
        <w:spacing w:after="0"/>
        <w:rPr>
          <w:rFonts w:ascii="Arial" w:hAnsi="Arial" w:cs="Arial"/>
          <w:bCs/>
        </w:rPr>
      </w:pPr>
      <w:r w:rsidRPr="00A8336C">
        <w:rPr>
          <w:rFonts w:ascii="Arial" w:hAnsi="Arial" w:cs="Arial"/>
          <w:bCs/>
        </w:rPr>
        <w:t xml:space="preserve">Cisco </w:t>
      </w:r>
      <w:proofErr w:type="spellStart"/>
      <w:r w:rsidRPr="00A8336C">
        <w:rPr>
          <w:rFonts w:ascii="Arial" w:hAnsi="Arial" w:cs="Arial"/>
          <w:bCs/>
        </w:rPr>
        <w:t>HyperFlex</w:t>
      </w:r>
      <w:proofErr w:type="spellEnd"/>
      <w:r w:rsidRPr="00A8336C">
        <w:rPr>
          <w:rFonts w:ascii="Arial" w:hAnsi="Arial" w:cs="Arial"/>
          <w:bCs/>
        </w:rPr>
        <w:t xml:space="preserve"> Solution</w:t>
      </w:r>
    </w:p>
    <w:p w14:paraId="2FB450A1" w14:textId="77777777" w:rsidR="00DC1D02" w:rsidRPr="00A8336C" w:rsidRDefault="00DC1D02" w:rsidP="00DC1D02">
      <w:pPr>
        <w:spacing w:after="0"/>
        <w:ind w:left="720"/>
        <w:rPr>
          <w:rFonts w:ascii="Arial" w:hAnsi="Arial" w:cs="Arial"/>
          <w:bCs/>
          <w:sz w:val="16"/>
        </w:rPr>
      </w:pPr>
    </w:p>
    <w:p w14:paraId="4097E4D4" w14:textId="77777777" w:rsidR="005D192D" w:rsidRPr="00A8336C" w:rsidRDefault="005D192D" w:rsidP="00DC1D02">
      <w:pPr>
        <w:spacing w:after="0"/>
        <w:rPr>
          <w:rFonts w:ascii="Arial" w:hAnsi="Arial" w:cs="Arial"/>
          <w:b/>
          <w:bCs/>
        </w:rPr>
      </w:pPr>
      <w:r w:rsidRPr="00A8336C">
        <w:rPr>
          <w:rFonts w:ascii="Arial" w:hAnsi="Arial" w:cs="Arial"/>
          <w:b/>
          <w:bCs/>
        </w:rPr>
        <w:t>Module 24: Describing Data Center Unified Computing Management, Maintenance, and Operations*</w:t>
      </w:r>
    </w:p>
    <w:p w14:paraId="1E3267B1" w14:textId="77777777" w:rsidR="005D192D" w:rsidRPr="00A8336C" w:rsidRDefault="005D192D" w:rsidP="00E14C79">
      <w:pPr>
        <w:numPr>
          <w:ilvl w:val="0"/>
          <w:numId w:val="27"/>
        </w:numPr>
        <w:spacing w:after="0"/>
        <w:rPr>
          <w:rFonts w:ascii="Arial" w:hAnsi="Arial" w:cs="Arial"/>
          <w:bCs/>
        </w:rPr>
      </w:pPr>
      <w:r w:rsidRPr="00A8336C">
        <w:rPr>
          <w:rFonts w:ascii="Arial" w:hAnsi="Arial" w:cs="Arial"/>
          <w:bCs/>
        </w:rPr>
        <w:t>Compute Configuration Management</w:t>
      </w:r>
    </w:p>
    <w:p w14:paraId="0EC0C081" w14:textId="33860E13" w:rsidR="005D192D" w:rsidRPr="00A8336C" w:rsidRDefault="005D192D" w:rsidP="00E14C79">
      <w:pPr>
        <w:numPr>
          <w:ilvl w:val="0"/>
          <w:numId w:val="27"/>
        </w:numPr>
        <w:spacing w:after="0"/>
        <w:rPr>
          <w:rFonts w:ascii="Arial" w:hAnsi="Arial" w:cs="Arial"/>
          <w:bCs/>
        </w:rPr>
      </w:pPr>
      <w:r w:rsidRPr="00A8336C">
        <w:rPr>
          <w:rFonts w:ascii="Arial" w:hAnsi="Arial" w:cs="Arial"/>
          <w:bCs/>
        </w:rPr>
        <w:t>Software Updates</w:t>
      </w:r>
    </w:p>
    <w:p w14:paraId="38D6C3B9" w14:textId="77777777" w:rsidR="00DC1D02" w:rsidRPr="00A8336C" w:rsidRDefault="00DC1D02" w:rsidP="00DC1D02">
      <w:pPr>
        <w:spacing w:after="0"/>
        <w:ind w:left="720"/>
        <w:rPr>
          <w:rFonts w:ascii="Arial" w:hAnsi="Arial" w:cs="Arial"/>
          <w:bCs/>
          <w:sz w:val="16"/>
        </w:rPr>
      </w:pPr>
    </w:p>
    <w:p w14:paraId="13A5C81E" w14:textId="77777777" w:rsidR="005D192D" w:rsidRPr="00A8336C" w:rsidRDefault="005D192D" w:rsidP="00DC1D02">
      <w:pPr>
        <w:spacing w:after="0"/>
        <w:rPr>
          <w:rFonts w:ascii="Arial" w:hAnsi="Arial" w:cs="Arial"/>
          <w:b/>
          <w:bCs/>
        </w:rPr>
      </w:pPr>
      <w:r w:rsidRPr="00A8336C">
        <w:rPr>
          <w:rFonts w:ascii="Arial" w:hAnsi="Arial" w:cs="Arial"/>
          <w:b/>
          <w:bCs/>
        </w:rPr>
        <w:t>Module 25: Implementing Cisco Data Center Automation and Scripting Tools*</w:t>
      </w:r>
    </w:p>
    <w:p w14:paraId="59FAE3AA" w14:textId="77777777" w:rsidR="005D192D" w:rsidRPr="00A8336C" w:rsidRDefault="005D192D" w:rsidP="00E14C79">
      <w:pPr>
        <w:numPr>
          <w:ilvl w:val="0"/>
          <w:numId w:val="28"/>
        </w:numPr>
        <w:spacing w:after="0"/>
        <w:rPr>
          <w:rFonts w:ascii="Arial" w:hAnsi="Arial" w:cs="Arial"/>
          <w:bCs/>
        </w:rPr>
      </w:pPr>
      <w:r w:rsidRPr="00A8336C">
        <w:rPr>
          <w:rFonts w:ascii="Arial" w:hAnsi="Arial" w:cs="Arial"/>
          <w:bCs/>
        </w:rPr>
        <w:t>Cisco NX-OS Programmability</w:t>
      </w:r>
    </w:p>
    <w:p w14:paraId="08FCD684" w14:textId="7CDAC7F1" w:rsidR="005D192D" w:rsidRPr="00A8336C" w:rsidRDefault="005D192D" w:rsidP="00E14C79">
      <w:pPr>
        <w:numPr>
          <w:ilvl w:val="0"/>
          <w:numId w:val="28"/>
        </w:numPr>
        <w:spacing w:after="0"/>
        <w:rPr>
          <w:rFonts w:ascii="Arial" w:hAnsi="Arial" w:cs="Arial"/>
          <w:bCs/>
        </w:rPr>
      </w:pPr>
      <w:r w:rsidRPr="00A8336C">
        <w:rPr>
          <w:rFonts w:ascii="Arial" w:hAnsi="Arial" w:cs="Arial"/>
          <w:bCs/>
        </w:rPr>
        <w:t>Scheduler Overview</w:t>
      </w:r>
    </w:p>
    <w:p w14:paraId="703554D2" w14:textId="4FBE0487" w:rsidR="00DC1D02" w:rsidRPr="00A8336C" w:rsidRDefault="00DC1D02" w:rsidP="00DC1D02">
      <w:pPr>
        <w:spacing w:after="0"/>
        <w:ind w:left="720"/>
        <w:rPr>
          <w:rFonts w:ascii="Arial" w:hAnsi="Arial" w:cs="Arial"/>
          <w:bCs/>
          <w:sz w:val="16"/>
        </w:rPr>
      </w:pPr>
    </w:p>
    <w:p w14:paraId="26F36160" w14:textId="77777777" w:rsidR="00A8336C" w:rsidRDefault="00A8336C" w:rsidP="00DC1D02">
      <w:pPr>
        <w:rPr>
          <w:rFonts w:ascii="Arial" w:hAnsi="Arial" w:cs="Arial"/>
          <w:b/>
          <w:bCs/>
        </w:rPr>
      </w:pPr>
    </w:p>
    <w:p w14:paraId="582BFB74" w14:textId="5D83DE48" w:rsidR="00DC1D02" w:rsidRPr="00A8336C" w:rsidRDefault="00DC1D02" w:rsidP="00DC1D02">
      <w:pPr>
        <w:rPr>
          <w:rFonts w:ascii="Arial" w:hAnsi="Arial" w:cs="Arial"/>
          <w:b/>
          <w:bCs/>
        </w:rPr>
      </w:pPr>
      <w:bookmarkStart w:id="0" w:name="_GoBack"/>
      <w:bookmarkEnd w:id="0"/>
      <w:r w:rsidRPr="00A8336C">
        <w:rPr>
          <w:rFonts w:ascii="Arial" w:hAnsi="Arial" w:cs="Arial"/>
          <w:b/>
          <w:bCs/>
        </w:rPr>
        <w:lastRenderedPageBreak/>
        <w:t>LAB OUTLINE</w:t>
      </w:r>
    </w:p>
    <w:p w14:paraId="2A5A8116" w14:textId="064CAB0A" w:rsidR="00DC1D02" w:rsidRPr="00A8336C" w:rsidRDefault="00DC1D02" w:rsidP="00E14C79">
      <w:pPr>
        <w:numPr>
          <w:ilvl w:val="0"/>
          <w:numId w:val="29"/>
        </w:numPr>
        <w:spacing w:line="360" w:lineRule="auto"/>
        <w:rPr>
          <w:rFonts w:ascii="Arial" w:hAnsi="Arial" w:cs="Arial"/>
          <w:b/>
          <w:bCs/>
        </w:rPr>
      </w:pPr>
      <w:bookmarkStart w:id="1" w:name="_Hlk173395713"/>
      <w:r w:rsidRPr="00A8336C">
        <w:rPr>
          <w:rFonts w:ascii="Arial" w:hAnsi="Arial" w:cs="Arial"/>
          <w:b/>
          <w:bCs/>
        </w:rPr>
        <w:t xml:space="preserve">Lab 1: </w:t>
      </w:r>
      <w:bookmarkEnd w:id="1"/>
      <w:r w:rsidRPr="00A8336C">
        <w:rPr>
          <w:rFonts w:ascii="Arial" w:hAnsi="Arial" w:cs="Arial"/>
          <w:b/>
          <w:bCs/>
        </w:rPr>
        <w:t>Configure Virtual Extensible LAN (VXLAN)</w:t>
      </w:r>
    </w:p>
    <w:p w14:paraId="6D16EAB4" w14:textId="3B98D92B"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2</w:t>
      </w:r>
      <w:r w:rsidRPr="00A8336C">
        <w:rPr>
          <w:rFonts w:ascii="Arial" w:hAnsi="Arial" w:cs="Arial"/>
          <w:b/>
          <w:bCs/>
        </w:rPr>
        <w:t xml:space="preserve">: </w:t>
      </w:r>
      <w:r w:rsidRPr="00A8336C">
        <w:rPr>
          <w:rFonts w:ascii="Arial" w:hAnsi="Arial" w:cs="Arial"/>
          <w:b/>
          <w:bCs/>
        </w:rPr>
        <w:t>Explore the Cisco ACI Fabric</w:t>
      </w:r>
    </w:p>
    <w:p w14:paraId="2336E0B2" w14:textId="71D00D94"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3</w:t>
      </w:r>
      <w:r w:rsidRPr="00A8336C">
        <w:rPr>
          <w:rFonts w:ascii="Arial" w:hAnsi="Arial" w:cs="Arial"/>
          <w:b/>
          <w:bCs/>
        </w:rPr>
        <w:t xml:space="preserve">: </w:t>
      </w:r>
      <w:r w:rsidRPr="00A8336C">
        <w:rPr>
          <w:rFonts w:ascii="Arial" w:hAnsi="Arial" w:cs="Arial"/>
          <w:b/>
          <w:bCs/>
        </w:rPr>
        <w:t>Implement Cisco ACI Access Policies and Out-of-Band Management</w:t>
      </w:r>
    </w:p>
    <w:p w14:paraId="0B56D652" w14:textId="56616372"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4</w:t>
      </w:r>
      <w:r w:rsidRPr="00A8336C">
        <w:rPr>
          <w:rFonts w:ascii="Arial" w:hAnsi="Arial" w:cs="Arial"/>
          <w:b/>
          <w:bCs/>
        </w:rPr>
        <w:t xml:space="preserve">: </w:t>
      </w:r>
      <w:r w:rsidRPr="00A8336C">
        <w:rPr>
          <w:rFonts w:ascii="Arial" w:hAnsi="Arial" w:cs="Arial"/>
          <w:b/>
          <w:bCs/>
        </w:rPr>
        <w:t>Implement Cisco ACI Tenant Policies</w:t>
      </w:r>
    </w:p>
    <w:p w14:paraId="1D68D079" w14:textId="7E84E02F"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5</w:t>
      </w:r>
      <w:r w:rsidRPr="00A8336C">
        <w:rPr>
          <w:rFonts w:ascii="Arial" w:hAnsi="Arial" w:cs="Arial"/>
          <w:b/>
          <w:bCs/>
        </w:rPr>
        <w:t xml:space="preserve">: </w:t>
      </w:r>
      <w:r w:rsidRPr="00A8336C">
        <w:rPr>
          <w:rFonts w:ascii="Arial" w:hAnsi="Arial" w:cs="Arial"/>
          <w:b/>
          <w:bCs/>
        </w:rPr>
        <w:t>Integrate Cisco ACI with VMware</w:t>
      </w:r>
    </w:p>
    <w:p w14:paraId="59126CC6" w14:textId="79ACE06F"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6</w:t>
      </w:r>
      <w:r w:rsidRPr="00A8336C">
        <w:rPr>
          <w:rFonts w:ascii="Arial" w:hAnsi="Arial" w:cs="Arial"/>
          <w:b/>
          <w:bCs/>
        </w:rPr>
        <w:t xml:space="preserve">: </w:t>
      </w:r>
      <w:r w:rsidRPr="00A8336C">
        <w:rPr>
          <w:rFonts w:ascii="Arial" w:hAnsi="Arial" w:cs="Arial"/>
          <w:b/>
          <w:bCs/>
        </w:rPr>
        <w:t xml:space="preserve">Configure </w:t>
      </w:r>
      <w:proofErr w:type="spellStart"/>
      <w:r w:rsidRPr="00A8336C">
        <w:rPr>
          <w:rFonts w:ascii="Arial" w:hAnsi="Arial" w:cs="Arial"/>
          <w:b/>
          <w:bCs/>
        </w:rPr>
        <w:t>Fibre</w:t>
      </w:r>
      <w:proofErr w:type="spellEnd"/>
      <w:r w:rsidRPr="00A8336C">
        <w:rPr>
          <w:rFonts w:ascii="Arial" w:hAnsi="Arial" w:cs="Arial"/>
          <w:b/>
          <w:bCs/>
        </w:rPr>
        <w:t xml:space="preserve"> Channel</w:t>
      </w:r>
    </w:p>
    <w:p w14:paraId="32E3D853" w14:textId="255A6360"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7</w:t>
      </w:r>
      <w:r w:rsidRPr="00A8336C">
        <w:rPr>
          <w:rFonts w:ascii="Arial" w:hAnsi="Arial" w:cs="Arial"/>
          <w:b/>
          <w:bCs/>
        </w:rPr>
        <w:t xml:space="preserve">: </w:t>
      </w:r>
      <w:r w:rsidRPr="00A8336C">
        <w:rPr>
          <w:rFonts w:ascii="Arial" w:hAnsi="Arial" w:cs="Arial"/>
          <w:b/>
          <w:bCs/>
        </w:rPr>
        <w:t>Configure Device Aliases</w:t>
      </w:r>
    </w:p>
    <w:p w14:paraId="69EEAD4F" w14:textId="67DEE95D"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8</w:t>
      </w:r>
      <w:r w:rsidRPr="00A8336C">
        <w:rPr>
          <w:rFonts w:ascii="Arial" w:hAnsi="Arial" w:cs="Arial"/>
          <w:b/>
          <w:bCs/>
        </w:rPr>
        <w:t xml:space="preserve">: </w:t>
      </w:r>
      <w:r w:rsidRPr="00A8336C">
        <w:rPr>
          <w:rFonts w:ascii="Arial" w:hAnsi="Arial" w:cs="Arial"/>
          <w:b/>
          <w:bCs/>
        </w:rPr>
        <w:t>Configure Zoning</w:t>
      </w:r>
    </w:p>
    <w:p w14:paraId="047BA2A5" w14:textId="65217D66"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9</w:t>
      </w:r>
      <w:r w:rsidRPr="00A8336C">
        <w:rPr>
          <w:rFonts w:ascii="Arial" w:hAnsi="Arial" w:cs="Arial"/>
          <w:b/>
          <w:bCs/>
        </w:rPr>
        <w:t xml:space="preserve">: </w:t>
      </w:r>
      <w:r w:rsidRPr="00A8336C">
        <w:rPr>
          <w:rFonts w:ascii="Arial" w:hAnsi="Arial" w:cs="Arial"/>
          <w:b/>
          <w:bCs/>
        </w:rPr>
        <w:t>Configure NPV</w:t>
      </w:r>
    </w:p>
    <w:p w14:paraId="161B397C" w14:textId="7D545B1E"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10</w:t>
      </w:r>
      <w:r w:rsidRPr="00A8336C">
        <w:rPr>
          <w:rFonts w:ascii="Arial" w:hAnsi="Arial" w:cs="Arial"/>
          <w:b/>
          <w:bCs/>
        </w:rPr>
        <w:t xml:space="preserve">: </w:t>
      </w:r>
      <w:r w:rsidRPr="00A8336C">
        <w:rPr>
          <w:rFonts w:ascii="Arial" w:hAnsi="Arial" w:cs="Arial"/>
          <w:b/>
          <w:bCs/>
        </w:rPr>
        <w:t>Provision Cisco UCS Fabric Interconnect Cluster</w:t>
      </w:r>
    </w:p>
    <w:p w14:paraId="2D78FD99" w14:textId="283897EB"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1</w:t>
      </w:r>
      <w:r w:rsidRPr="00A8336C">
        <w:rPr>
          <w:rFonts w:ascii="Arial" w:hAnsi="Arial" w:cs="Arial"/>
          <w:b/>
          <w:bCs/>
        </w:rPr>
        <w:t xml:space="preserve">: </w:t>
      </w:r>
      <w:r w:rsidRPr="00A8336C">
        <w:rPr>
          <w:rFonts w:ascii="Arial" w:hAnsi="Arial" w:cs="Arial"/>
          <w:b/>
          <w:bCs/>
        </w:rPr>
        <w:t>Configure Server and Uplink Ports</w:t>
      </w:r>
    </w:p>
    <w:p w14:paraId="15A5AF3A" w14:textId="1E28DC54"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2</w:t>
      </w:r>
      <w:r w:rsidRPr="00A8336C">
        <w:rPr>
          <w:rFonts w:ascii="Arial" w:hAnsi="Arial" w:cs="Arial"/>
          <w:b/>
          <w:bCs/>
        </w:rPr>
        <w:t xml:space="preserve">: </w:t>
      </w:r>
      <w:r w:rsidRPr="00A8336C">
        <w:rPr>
          <w:rFonts w:ascii="Arial" w:hAnsi="Arial" w:cs="Arial"/>
          <w:b/>
          <w:bCs/>
        </w:rPr>
        <w:t>Configure VLANs</w:t>
      </w:r>
    </w:p>
    <w:p w14:paraId="103FF2FB" w14:textId="209940B5"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13: Configure a Cisco UCS Server Profile Using Hardware Identities</w:t>
      </w:r>
    </w:p>
    <w:p w14:paraId="00592F6D" w14:textId="32543074"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14: Configure Basic Identity Pools</w:t>
      </w:r>
    </w:p>
    <w:p w14:paraId="787D0A76" w14:textId="62D39DAB"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5</w:t>
      </w:r>
      <w:r w:rsidRPr="00A8336C">
        <w:rPr>
          <w:rFonts w:ascii="Arial" w:hAnsi="Arial" w:cs="Arial"/>
          <w:b/>
          <w:bCs/>
        </w:rPr>
        <w:t xml:space="preserve">: </w:t>
      </w:r>
      <w:r w:rsidRPr="00A8336C">
        <w:rPr>
          <w:rFonts w:ascii="Arial" w:hAnsi="Arial" w:cs="Arial"/>
          <w:b/>
          <w:bCs/>
        </w:rPr>
        <w:t>Configure a Cisco UCS Service Profile Using Pools</w:t>
      </w:r>
    </w:p>
    <w:p w14:paraId="700754F7" w14:textId="6B54868E"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6</w:t>
      </w:r>
      <w:r w:rsidRPr="00A8336C">
        <w:rPr>
          <w:rFonts w:ascii="Arial" w:hAnsi="Arial" w:cs="Arial"/>
          <w:b/>
          <w:bCs/>
        </w:rPr>
        <w:t xml:space="preserve">: </w:t>
      </w:r>
      <w:r w:rsidRPr="00A8336C">
        <w:rPr>
          <w:rFonts w:ascii="Arial" w:hAnsi="Arial" w:cs="Arial"/>
          <w:b/>
          <w:bCs/>
        </w:rPr>
        <w:t>Configure an Internet Small Computer Systems Interface (iSCSI) Service Profile</w:t>
      </w:r>
    </w:p>
    <w:p w14:paraId="645378F2" w14:textId="24BAE2D5"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7</w:t>
      </w:r>
      <w:r w:rsidRPr="00A8336C">
        <w:rPr>
          <w:rFonts w:ascii="Arial" w:hAnsi="Arial" w:cs="Arial"/>
          <w:b/>
          <w:bCs/>
        </w:rPr>
        <w:t xml:space="preserve">: </w:t>
      </w:r>
      <w:r w:rsidRPr="00A8336C">
        <w:rPr>
          <w:rFonts w:ascii="Arial" w:hAnsi="Arial" w:cs="Arial"/>
          <w:b/>
          <w:bCs/>
        </w:rPr>
        <w:t>Configure Cisco UCS Manager to Authenticate Users with Microsoft Active Directory</w:t>
      </w:r>
    </w:p>
    <w:p w14:paraId="7153C76F" w14:textId="309CD8ED"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8</w:t>
      </w:r>
      <w:r w:rsidRPr="00A8336C">
        <w:rPr>
          <w:rFonts w:ascii="Arial" w:hAnsi="Arial" w:cs="Arial"/>
          <w:b/>
          <w:bCs/>
        </w:rPr>
        <w:t xml:space="preserve">: </w:t>
      </w:r>
      <w:r w:rsidRPr="00A8336C">
        <w:rPr>
          <w:rFonts w:ascii="Arial" w:hAnsi="Arial" w:cs="Arial"/>
          <w:b/>
          <w:bCs/>
        </w:rPr>
        <w:t>Configure Cisco Nexus Switches with Ansible</w:t>
      </w:r>
    </w:p>
    <w:p w14:paraId="3616E044" w14:textId="0C3AC3E2"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Lab 1</w:t>
      </w:r>
      <w:r w:rsidRPr="00A8336C">
        <w:rPr>
          <w:rFonts w:ascii="Arial" w:hAnsi="Arial" w:cs="Arial"/>
          <w:b/>
          <w:bCs/>
        </w:rPr>
        <w:t>9</w:t>
      </w:r>
      <w:r w:rsidRPr="00A8336C">
        <w:rPr>
          <w:rFonts w:ascii="Arial" w:hAnsi="Arial" w:cs="Arial"/>
          <w:b/>
          <w:bCs/>
        </w:rPr>
        <w:t xml:space="preserve">: </w:t>
      </w:r>
      <w:r w:rsidRPr="00A8336C">
        <w:rPr>
          <w:rFonts w:ascii="Arial" w:hAnsi="Arial" w:cs="Arial"/>
          <w:b/>
          <w:bCs/>
        </w:rPr>
        <w:t>Program a Cisco Nexus Switch with Python</w:t>
      </w:r>
    </w:p>
    <w:p w14:paraId="26A65CC2" w14:textId="4106FFA0" w:rsidR="00DC1D02" w:rsidRPr="00A8336C" w:rsidRDefault="00DC1D02" w:rsidP="00E14C79">
      <w:pPr>
        <w:numPr>
          <w:ilvl w:val="0"/>
          <w:numId w:val="29"/>
        </w:numPr>
        <w:spacing w:line="360" w:lineRule="auto"/>
        <w:rPr>
          <w:rFonts w:ascii="Arial" w:hAnsi="Arial" w:cs="Arial"/>
          <w:b/>
          <w:bCs/>
        </w:rPr>
      </w:pPr>
      <w:r w:rsidRPr="00A8336C">
        <w:rPr>
          <w:rFonts w:ascii="Arial" w:hAnsi="Arial" w:cs="Arial"/>
          <w:b/>
          <w:bCs/>
        </w:rPr>
        <w:t xml:space="preserve">Lab </w:t>
      </w:r>
      <w:r w:rsidRPr="00A8336C">
        <w:rPr>
          <w:rFonts w:ascii="Arial" w:hAnsi="Arial" w:cs="Arial"/>
          <w:b/>
          <w:bCs/>
        </w:rPr>
        <w:t>20</w:t>
      </w:r>
      <w:r w:rsidRPr="00A8336C">
        <w:rPr>
          <w:rFonts w:ascii="Arial" w:hAnsi="Arial" w:cs="Arial"/>
          <w:b/>
          <w:bCs/>
        </w:rPr>
        <w:t xml:space="preserve">: </w:t>
      </w:r>
      <w:r w:rsidRPr="00A8336C">
        <w:rPr>
          <w:rFonts w:ascii="Arial" w:hAnsi="Arial" w:cs="Arial"/>
          <w:b/>
          <w:bCs/>
        </w:rPr>
        <w:t>Automate Cisco Application-Centric Infrastructure Configuration</w:t>
      </w:r>
    </w:p>
    <w:p w14:paraId="6D2CBAA7" w14:textId="1004DAC8" w:rsidR="00A33707" w:rsidRPr="005D625F" w:rsidRDefault="00A33707" w:rsidP="00431E09">
      <w:pPr>
        <w:rPr>
          <w:rFonts w:ascii="Arial" w:hAnsi="Arial" w:cs="Arial"/>
          <w:b/>
          <w:bCs/>
        </w:rPr>
      </w:pPr>
    </w:p>
    <w:sectPr w:rsidR="00A33707"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2E6F5" w14:textId="77777777" w:rsidR="00E14C79" w:rsidRDefault="00E14C79" w:rsidP="00C430DB">
      <w:pPr>
        <w:spacing w:after="0" w:line="240" w:lineRule="auto"/>
      </w:pPr>
      <w:r>
        <w:separator/>
      </w:r>
    </w:p>
  </w:endnote>
  <w:endnote w:type="continuationSeparator" w:id="0">
    <w:p w14:paraId="1216F4EC" w14:textId="77777777" w:rsidR="00E14C79" w:rsidRDefault="00E14C79"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2" w:name="_Hlk162385349"/>
    <w:bookmarkStart w:id="3" w:name="_Hlk162385350"/>
    <w:bookmarkStart w:id="4" w:name="_Hlk162385821"/>
    <w:bookmarkStart w:id="5" w:name="_Hlk162385822"/>
    <w:bookmarkStart w:id="6" w:name="_Hlk162386402"/>
    <w:bookmarkStart w:id="7" w:name="_Hlk162386403"/>
    <w:bookmarkStart w:id="8" w:name="_Hlk162386713"/>
    <w:bookmarkStart w:id="9" w:name="_Hlk162386714"/>
    <w:bookmarkStart w:id="10" w:name="_Hlk162387283"/>
    <w:bookmarkStart w:id="11" w:name="_Hlk162387284"/>
    <w:bookmarkStart w:id="12" w:name="_Hlk162387921"/>
    <w:bookmarkStart w:id="13" w:name="_Hlk162387922"/>
    <w:bookmarkStart w:id="14" w:name="_Hlk162388061"/>
    <w:bookmarkStart w:id="15" w:name="_Hlk162388062"/>
    <w:bookmarkStart w:id="16" w:name="_Hlk162388434"/>
    <w:bookmarkStart w:id="17" w:name="_Hlk162388435"/>
    <w:bookmarkStart w:id="18" w:name="_Hlk162390232"/>
    <w:bookmarkStart w:id="19" w:name="_Hlk162390233"/>
    <w:r w:rsidRPr="00C430DB">
      <w:rPr>
        <w:sz w:val="24"/>
      </w:rPr>
      <w:t xml:space="preserve">Current Technologies CLC </w:t>
    </w:r>
    <w:r w:rsidR="007727A7">
      <w:rPr>
        <w:sz w:val="24"/>
      </w:rPr>
      <w:t xml:space="preserve">                                                                        </w:t>
    </w:r>
    <w:r w:rsidRPr="00C430DB">
      <w:rPr>
        <w:sz w:val="24"/>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B054" w14:textId="77777777" w:rsidR="00E14C79" w:rsidRDefault="00E14C79" w:rsidP="00C430DB">
      <w:pPr>
        <w:spacing w:after="0" w:line="240" w:lineRule="auto"/>
      </w:pPr>
      <w:r>
        <w:separator/>
      </w:r>
    </w:p>
  </w:footnote>
  <w:footnote w:type="continuationSeparator" w:id="0">
    <w:p w14:paraId="4EEF1297" w14:textId="77777777" w:rsidR="00E14C79" w:rsidRDefault="00E14C79"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904"/>
    <w:multiLevelType w:val="multilevel"/>
    <w:tmpl w:val="17EA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87B04"/>
    <w:multiLevelType w:val="multilevel"/>
    <w:tmpl w:val="2B1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23A3D"/>
    <w:multiLevelType w:val="multilevel"/>
    <w:tmpl w:val="0744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07022"/>
    <w:multiLevelType w:val="multilevel"/>
    <w:tmpl w:val="137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53022"/>
    <w:multiLevelType w:val="multilevel"/>
    <w:tmpl w:val="AAD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011AF"/>
    <w:multiLevelType w:val="multilevel"/>
    <w:tmpl w:val="268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C46C1"/>
    <w:multiLevelType w:val="multilevel"/>
    <w:tmpl w:val="2C7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03F72"/>
    <w:multiLevelType w:val="multilevel"/>
    <w:tmpl w:val="912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26B05"/>
    <w:multiLevelType w:val="multilevel"/>
    <w:tmpl w:val="E0B8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0D1AE4"/>
    <w:multiLevelType w:val="multilevel"/>
    <w:tmpl w:val="807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F649A"/>
    <w:multiLevelType w:val="multilevel"/>
    <w:tmpl w:val="8BBA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F19A0"/>
    <w:multiLevelType w:val="multilevel"/>
    <w:tmpl w:val="8C02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E0077"/>
    <w:multiLevelType w:val="multilevel"/>
    <w:tmpl w:val="20B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665CA"/>
    <w:multiLevelType w:val="multilevel"/>
    <w:tmpl w:val="9D0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8378F"/>
    <w:multiLevelType w:val="multilevel"/>
    <w:tmpl w:val="2A5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16064"/>
    <w:multiLevelType w:val="multilevel"/>
    <w:tmpl w:val="61CAE7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C4D7A67"/>
    <w:multiLevelType w:val="multilevel"/>
    <w:tmpl w:val="4D32F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8D95131"/>
    <w:multiLevelType w:val="multilevel"/>
    <w:tmpl w:val="3C4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65128"/>
    <w:multiLevelType w:val="multilevel"/>
    <w:tmpl w:val="7F98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5087F"/>
    <w:multiLevelType w:val="multilevel"/>
    <w:tmpl w:val="4CB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86A56"/>
    <w:multiLevelType w:val="multilevel"/>
    <w:tmpl w:val="76D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7753A"/>
    <w:multiLevelType w:val="multilevel"/>
    <w:tmpl w:val="FC7C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A086B"/>
    <w:multiLevelType w:val="multilevel"/>
    <w:tmpl w:val="2088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53766"/>
    <w:multiLevelType w:val="multilevel"/>
    <w:tmpl w:val="14E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57810"/>
    <w:multiLevelType w:val="multilevel"/>
    <w:tmpl w:val="AC2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F0BBF"/>
    <w:multiLevelType w:val="multilevel"/>
    <w:tmpl w:val="BD2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A72E1"/>
    <w:multiLevelType w:val="multilevel"/>
    <w:tmpl w:val="FAB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F0766"/>
    <w:multiLevelType w:val="multilevel"/>
    <w:tmpl w:val="07F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7"/>
  </w:num>
  <w:num w:numId="4">
    <w:abstractNumId w:val="13"/>
  </w:num>
  <w:num w:numId="5">
    <w:abstractNumId w:val="19"/>
  </w:num>
  <w:num w:numId="6">
    <w:abstractNumId w:val="26"/>
  </w:num>
  <w:num w:numId="7">
    <w:abstractNumId w:val="1"/>
  </w:num>
  <w:num w:numId="8">
    <w:abstractNumId w:val="12"/>
  </w:num>
  <w:num w:numId="9">
    <w:abstractNumId w:val="0"/>
  </w:num>
  <w:num w:numId="10">
    <w:abstractNumId w:val="8"/>
  </w:num>
  <w:num w:numId="11">
    <w:abstractNumId w:val="10"/>
  </w:num>
  <w:num w:numId="12">
    <w:abstractNumId w:val="2"/>
  </w:num>
  <w:num w:numId="13">
    <w:abstractNumId w:val="14"/>
  </w:num>
  <w:num w:numId="14">
    <w:abstractNumId w:val="7"/>
  </w:num>
  <w:num w:numId="15">
    <w:abstractNumId w:val="20"/>
  </w:num>
  <w:num w:numId="16">
    <w:abstractNumId w:val="23"/>
  </w:num>
  <w:num w:numId="17">
    <w:abstractNumId w:val="22"/>
  </w:num>
  <w:num w:numId="18">
    <w:abstractNumId w:val="27"/>
  </w:num>
  <w:num w:numId="19">
    <w:abstractNumId w:val="4"/>
  </w:num>
  <w:num w:numId="20">
    <w:abstractNumId w:val="28"/>
  </w:num>
  <w:num w:numId="21">
    <w:abstractNumId w:val="25"/>
  </w:num>
  <w:num w:numId="22">
    <w:abstractNumId w:val="24"/>
  </w:num>
  <w:num w:numId="23">
    <w:abstractNumId w:val="21"/>
  </w:num>
  <w:num w:numId="24">
    <w:abstractNumId w:val="3"/>
  </w:num>
  <w:num w:numId="25">
    <w:abstractNumId w:val="6"/>
  </w:num>
  <w:num w:numId="26">
    <w:abstractNumId w:val="11"/>
  </w:num>
  <w:num w:numId="27">
    <w:abstractNumId w:val="15"/>
  </w:num>
  <w:num w:numId="28">
    <w:abstractNumId w:val="5"/>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409E"/>
    <w:rsid w:val="00101A41"/>
    <w:rsid w:val="00122DF8"/>
    <w:rsid w:val="00130243"/>
    <w:rsid w:val="00161649"/>
    <w:rsid w:val="00162541"/>
    <w:rsid w:val="00163C50"/>
    <w:rsid w:val="00166FA0"/>
    <w:rsid w:val="001F7A46"/>
    <w:rsid w:val="002101E9"/>
    <w:rsid w:val="00247FA2"/>
    <w:rsid w:val="002502D9"/>
    <w:rsid w:val="00253F00"/>
    <w:rsid w:val="002609FF"/>
    <w:rsid w:val="00282E96"/>
    <w:rsid w:val="002B03DA"/>
    <w:rsid w:val="002C3C07"/>
    <w:rsid w:val="002C6EFE"/>
    <w:rsid w:val="00301C4A"/>
    <w:rsid w:val="0031394D"/>
    <w:rsid w:val="00325800"/>
    <w:rsid w:val="0032758B"/>
    <w:rsid w:val="003279A7"/>
    <w:rsid w:val="00337140"/>
    <w:rsid w:val="003616E1"/>
    <w:rsid w:val="00380825"/>
    <w:rsid w:val="003A1EC4"/>
    <w:rsid w:val="003C0081"/>
    <w:rsid w:val="003D1E77"/>
    <w:rsid w:val="003E04AE"/>
    <w:rsid w:val="003E7F6E"/>
    <w:rsid w:val="003F1615"/>
    <w:rsid w:val="003F6CFD"/>
    <w:rsid w:val="004068FF"/>
    <w:rsid w:val="00431E09"/>
    <w:rsid w:val="0045233D"/>
    <w:rsid w:val="00461B29"/>
    <w:rsid w:val="00472417"/>
    <w:rsid w:val="004922DA"/>
    <w:rsid w:val="004D3A08"/>
    <w:rsid w:val="004F2246"/>
    <w:rsid w:val="00565148"/>
    <w:rsid w:val="00580F95"/>
    <w:rsid w:val="00590D81"/>
    <w:rsid w:val="00594CAF"/>
    <w:rsid w:val="005A22F4"/>
    <w:rsid w:val="005C11C6"/>
    <w:rsid w:val="005D192D"/>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F0C50"/>
    <w:rsid w:val="00701C61"/>
    <w:rsid w:val="0070331A"/>
    <w:rsid w:val="007201E5"/>
    <w:rsid w:val="00722111"/>
    <w:rsid w:val="00732C78"/>
    <w:rsid w:val="0073754A"/>
    <w:rsid w:val="007457F5"/>
    <w:rsid w:val="007727A7"/>
    <w:rsid w:val="007B1FFF"/>
    <w:rsid w:val="007B2D2E"/>
    <w:rsid w:val="007D5C62"/>
    <w:rsid w:val="007F1A9F"/>
    <w:rsid w:val="007F6389"/>
    <w:rsid w:val="00825798"/>
    <w:rsid w:val="00835761"/>
    <w:rsid w:val="00836407"/>
    <w:rsid w:val="00837C16"/>
    <w:rsid w:val="00842FB3"/>
    <w:rsid w:val="008A01CB"/>
    <w:rsid w:val="008E3A50"/>
    <w:rsid w:val="00922EE0"/>
    <w:rsid w:val="00923333"/>
    <w:rsid w:val="00924F22"/>
    <w:rsid w:val="00952230"/>
    <w:rsid w:val="00973A3A"/>
    <w:rsid w:val="009815D4"/>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8336C"/>
    <w:rsid w:val="00A95234"/>
    <w:rsid w:val="00AB2629"/>
    <w:rsid w:val="00AC1C91"/>
    <w:rsid w:val="00AD4DD0"/>
    <w:rsid w:val="00AF2427"/>
    <w:rsid w:val="00AF3F9E"/>
    <w:rsid w:val="00B10A06"/>
    <w:rsid w:val="00B12F18"/>
    <w:rsid w:val="00B2667D"/>
    <w:rsid w:val="00B32AAC"/>
    <w:rsid w:val="00B71919"/>
    <w:rsid w:val="00B71BFA"/>
    <w:rsid w:val="00B864C3"/>
    <w:rsid w:val="00B94124"/>
    <w:rsid w:val="00BA4C8B"/>
    <w:rsid w:val="00BB09BD"/>
    <w:rsid w:val="00BC43D0"/>
    <w:rsid w:val="00BC75CA"/>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17870"/>
    <w:rsid w:val="00D24F0D"/>
    <w:rsid w:val="00D44F87"/>
    <w:rsid w:val="00D5108B"/>
    <w:rsid w:val="00D64F46"/>
    <w:rsid w:val="00D81C5C"/>
    <w:rsid w:val="00DA140E"/>
    <w:rsid w:val="00DA405B"/>
    <w:rsid w:val="00DA5112"/>
    <w:rsid w:val="00DA5BBA"/>
    <w:rsid w:val="00DC1D02"/>
    <w:rsid w:val="00DC7232"/>
    <w:rsid w:val="00DF15E1"/>
    <w:rsid w:val="00E03CBC"/>
    <w:rsid w:val="00E14C79"/>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semiHidden/>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160855311">
      <w:bodyDiv w:val="1"/>
      <w:marLeft w:val="0"/>
      <w:marRight w:val="0"/>
      <w:marTop w:val="0"/>
      <w:marBottom w:val="0"/>
      <w:divBdr>
        <w:top w:val="none" w:sz="0" w:space="0" w:color="auto"/>
        <w:left w:val="none" w:sz="0" w:space="0" w:color="auto"/>
        <w:bottom w:val="none" w:sz="0" w:space="0" w:color="auto"/>
        <w:right w:val="none" w:sz="0" w:space="0" w:color="auto"/>
      </w:divBdr>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692458214">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889461000">
      <w:bodyDiv w:val="1"/>
      <w:marLeft w:val="0"/>
      <w:marRight w:val="0"/>
      <w:marTop w:val="0"/>
      <w:marBottom w:val="0"/>
      <w:divBdr>
        <w:top w:val="none" w:sz="0" w:space="0" w:color="auto"/>
        <w:left w:val="none" w:sz="0" w:space="0" w:color="auto"/>
        <w:bottom w:val="none" w:sz="0" w:space="0" w:color="auto"/>
        <w:right w:val="none" w:sz="0" w:space="0" w:color="auto"/>
      </w:divBdr>
      <w:divsChild>
        <w:div w:id="920138361">
          <w:marLeft w:val="0"/>
          <w:marRight w:val="0"/>
          <w:marTop w:val="0"/>
          <w:marBottom w:val="0"/>
          <w:divBdr>
            <w:top w:val="none" w:sz="0" w:space="0" w:color="auto"/>
            <w:left w:val="none" w:sz="0" w:space="0" w:color="auto"/>
            <w:bottom w:val="none" w:sz="0" w:space="0" w:color="auto"/>
            <w:right w:val="none" w:sz="0" w:space="0" w:color="auto"/>
          </w:divBdr>
          <w:divsChild>
            <w:div w:id="2034304058">
              <w:marLeft w:val="0"/>
              <w:marRight w:val="0"/>
              <w:marTop w:val="0"/>
              <w:marBottom w:val="300"/>
              <w:divBdr>
                <w:top w:val="single" w:sz="6" w:space="0" w:color="EBEDF3"/>
                <w:left w:val="single" w:sz="6" w:space="0" w:color="EBEDF3"/>
                <w:bottom w:val="single" w:sz="6" w:space="0" w:color="EBEDF3"/>
                <w:right w:val="single" w:sz="6" w:space="0" w:color="EBEDF3"/>
              </w:divBdr>
              <w:divsChild>
                <w:div w:id="1579899206">
                  <w:marLeft w:val="0"/>
                  <w:marRight w:val="0"/>
                  <w:marTop w:val="0"/>
                  <w:marBottom w:val="0"/>
                  <w:divBdr>
                    <w:top w:val="none" w:sz="0" w:space="0" w:color="auto"/>
                    <w:left w:val="none" w:sz="0" w:space="0" w:color="auto"/>
                    <w:bottom w:val="none" w:sz="0" w:space="0" w:color="auto"/>
                    <w:right w:val="none" w:sz="0" w:space="0" w:color="auto"/>
                  </w:divBdr>
                  <w:divsChild>
                    <w:div w:id="212692371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71569139">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504053589">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03591370">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2024-08-01T14:15:00Z</dcterms:created>
  <dcterms:modified xsi:type="dcterms:W3CDTF">2024-08-01T14:15:00Z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